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0" w:type="auto"/>
        <w:tblLook w:val="04A0" w:firstRow="1" w:lastRow="0" w:firstColumn="1" w:lastColumn="0" w:noHBand="0" w:noVBand="1"/>
      </w:tblPr>
      <w:tblGrid>
        <w:gridCol w:w="6974"/>
        <w:gridCol w:w="6974"/>
      </w:tblGrid>
      <w:tr w:rsidR="00AC2C6B" w14:paraId="38F42127" w14:textId="77777777" w:rsidTr="00AC2C6B">
        <w:tc>
          <w:tcPr>
            <w:tcW w:w="6974" w:type="dxa"/>
          </w:tcPr>
          <w:p w14:paraId="0F14E35E" w14:textId="77777777" w:rsidR="00AC2C6B" w:rsidRDefault="00AC2C6B" w:rsidP="00AC2C6B">
            <w:pPr>
              <w:spacing w:after="150"/>
              <w:jc w:val="both"/>
              <w:rPr>
                <w:rFonts w:ascii="Arial" w:eastAsiaTheme="majorEastAsia" w:hAnsi="Arial" w:cs="Arial"/>
                <w:color w:val="385623" w:themeColor="accent6" w:themeShade="80"/>
                <w:kern w:val="24"/>
                <w:sz w:val="32"/>
                <w:szCs w:val="32"/>
              </w:rPr>
            </w:pPr>
            <w:r>
              <w:rPr>
                <w:noProof/>
              </w:rPr>
              <w:drawing>
                <wp:inline distT="0" distB="0" distL="0" distR="0" wp14:anchorId="07B8E423" wp14:editId="4AD80DCF">
                  <wp:extent cx="3802380" cy="2284809"/>
                  <wp:effectExtent l="0" t="0" r="7620" b="1270"/>
                  <wp:docPr id="133" name="Attēls 133" descr="Indīgi, smirdīgi, kairinoši, alerģiski… No kuriem telpaugiem jāizvairās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īgi, smirdīgi, kairinoši, alerģiski… No kuriem telpaugiem jāizvairās |  Praktiski.lv"/>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8394" cy="2324476"/>
                          </a:xfrm>
                          <a:prstGeom prst="rect">
                            <a:avLst/>
                          </a:prstGeom>
                          <a:noFill/>
                          <a:ln>
                            <a:noFill/>
                          </a:ln>
                        </pic:spPr>
                      </pic:pic>
                    </a:graphicData>
                  </a:graphic>
                </wp:inline>
              </w:drawing>
            </w:r>
          </w:p>
          <w:p w14:paraId="497F0FBA" w14:textId="5672D9A8" w:rsidR="00AC2C6B" w:rsidRDefault="00AC2C6B" w:rsidP="00AC2C6B">
            <w:pPr>
              <w:spacing w:after="150"/>
              <w:jc w:val="both"/>
              <w:rPr>
                <w:rFonts w:ascii="Arial" w:eastAsiaTheme="majorEastAsia" w:hAnsi="Arial" w:cs="Arial"/>
                <w:color w:val="385623" w:themeColor="accent6" w:themeShade="80"/>
                <w:kern w:val="24"/>
                <w:sz w:val="32"/>
                <w:szCs w:val="32"/>
              </w:rPr>
            </w:pPr>
          </w:p>
        </w:tc>
        <w:tc>
          <w:tcPr>
            <w:tcW w:w="6974" w:type="dxa"/>
          </w:tcPr>
          <w:p w14:paraId="270A98CE" w14:textId="77777777" w:rsidR="00AC2C6B" w:rsidRDefault="00AC2C6B" w:rsidP="00AC2C6B">
            <w:pPr>
              <w:shd w:val="clear" w:color="auto" w:fill="FFFFFF"/>
              <w:spacing w:after="150"/>
              <w:jc w:val="right"/>
              <w:rPr>
                <w:rFonts w:ascii="Arial" w:eastAsiaTheme="majorEastAsia" w:hAnsi="Arial" w:cs="Arial"/>
                <w:color w:val="385623" w:themeColor="accent6" w:themeShade="80"/>
                <w:kern w:val="24"/>
                <w:sz w:val="32"/>
                <w:szCs w:val="32"/>
              </w:rPr>
            </w:pPr>
          </w:p>
          <w:p w14:paraId="5C94EA4E" w14:textId="77777777" w:rsidR="00AC2C6B" w:rsidRPr="00460633" w:rsidRDefault="00AC2C6B" w:rsidP="00AC2C6B">
            <w:pPr>
              <w:shd w:val="clear" w:color="auto" w:fill="FFFFFF"/>
              <w:spacing w:after="150"/>
              <w:jc w:val="right"/>
              <w:rPr>
                <w:rFonts w:ascii="Arial Black" w:eastAsiaTheme="majorEastAsia" w:hAnsi="Arial Black" w:cs="Arial"/>
                <w:color w:val="538135" w:themeColor="accent6" w:themeShade="BF"/>
                <w:kern w:val="24"/>
                <w:sz w:val="32"/>
                <w:szCs w:val="32"/>
              </w:rPr>
            </w:pPr>
            <w:r w:rsidRPr="00460633">
              <w:rPr>
                <w:rFonts w:ascii="Arial Black" w:eastAsiaTheme="majorEastAsia" w:hAnsi="Arial Black" w:cs="Arial"/>
                <w:color w:val="538135" w:themeColor="accent6" w:themeShade="BF"/>
                <w:kern w:val="24"/>
                <w:sz w:val="32"/>
                <w:szCs w:val="32"/>
              </w:rPr>
              <w:t>PIKC SMILTENES TEHNIKUMS</w:t>
            </w:r>
            <w:r w:rsidRPr="00460633">
              <w:rPr>
                <w:rFonts w:ascii="Arial Black" w:eastAsiaTheme="majorEastAsia" w:hAnsi="Arial Black" w:cs="Arial"/>
                <w:color w:val="538135" w:themeColor="accent6" w:themeShade="BF"/>
                <w:kern w:val="24"/>
                <w:sz w:val="32"/>
                <w:szCs w:val="32"/>
              </w:rPr>
              <w:br/>
              <w:t>ALSVIĶU TERITORIĀLĀ STRUKTŪRVIENĪBA</w:t>
            </w:r>
          </w:p>
          <w:p w14:paraId="6F9C2C5C" w14:textId="77777777" w:rsidR="00AC2C6B" w:rsidRPr="00460633" w:rsidRDefault="00AC2C6B" w:rsidP="00AC2C6B">
            <w:pPr>
              <w:spacing w:before="200"/>
              <w:jc w:val="center"/>
              <w:rPr>
                <w:rFonts w:ascii="Arial Black" w:eastAsiaTheme="minorEastAsia" w:hAnsi="Arial Black" w:cs="Arial"/>
                <w:b/>
                <w:bCs/>
                <w:color w:val="385623" w:themeColor="accent6" w:themeShade="80"/>
                <w:kern w:val="24"/>
                <w:sz w:val="32"/>
                <w:szCs w:val="32"/>
                <w:lang w:eastAsia="lv-LV"/>
              </w:rPr>
            </w:pPr>
            <w:r w:rsidRPr="00573240">
              <w:rPr>
                <w:rFonts w:ascii="Arial Black" w:eastAsiaTheme="minorEastAsia" w:hAnsi="Arial Black" w:cs="Arial"/>
                <w:b/>
                <w:bCs/>
                <w:color w:val="385623" w:themeColor="accent6" w:themeShade="80"/>
                <w:kern w:val="24"/>
                <w:sz w:val="32"/>
                <w:szCs w:val="32"/>
                <w:lang w:eastAsia="lv-LV"/>
              </w:rPr>
              <w:t>METODISKAIS DARBS</w:t>
            </w:r>
          </w:p>
          <w:p w14:paraId="0DBE7346" w14:textId="77777777" w:rsidR="00AC2C6B" w:rsidRPr="00460633" w:rsidRDefault="00AC2C6B" w:rsidP="00AC2C6B">
            <w:pPr>
              <w:jc w:val="center"/>
              <w:rPr>
                <w:rFonts w:ascii="Arial Black" w:eastAsia="Calibri" w:hAnsi="Arial Black" w:cs="Times New Roman"/>
                <w:color w:val="385623" w:themeColor="accent6" w:themeShade="80"/>
                <w:sz w:val="28"/>
                <w:szCs w:val="28"/>
              </w:rPr>
            </w:pPr>
          </w:p>
          <w:p w14:paraId="5E590624" w14:textId="77777777" w:rsidR="00AC2C6B" w:rsidRPr="00460633" w:rsidRDefault="00AC2C6B" w:rsidP="00AC2C6B">
            <w:pPr>
              <w:jc w:val="center"/>
              <w:rPr>
                <w:rFonts w:ascii="Arial Black" w:eastAsia="Calibri" w:hAnsi="Arial Black" w:cs="Times New Roman"/>
                <w:color w:val="385623" w:themeColor="accent6" w:themeShade="80"/>
                <w:sz w:val="28"/>
                <w:szCs w:val="28"/>
              </w:rPr>
            </w:pPr>
            <w:r w:rsidRPr="00460633">
              <w:rPr>
                <w:rFonts w:ascii="Arial Black" w:eastAsia="Calibri" w:hAnsi="Arial Black" w:cs="Times New Roman"/>
                <w:color w:val="385623" w:themeColor="accent6" w:themeShade="80"/>
                <w:sz w:val="28"/>
                <w:szCs w:val="28"/>
              </w:rPr>
              <w:t>MĀJTURĪBAS PAMATI, MĀJSAIMNIECĪBAS DARBI</w:t>
            </w:r>
          </w:p>
          <w:p w14:paraId="2A8B316E" w14:textId="77777777" w:rsidR="00AC2C6B" w:rsidRDefault="00AC2C6B" w:rsidP="00AC2C6B">
            <w:pPr>
              <w:spacing w:after="150"/>
              <w:jc w:val="both"/>
              <w:rPr>
                <w:rFonts w:ascii="Arial" w:eastAsiaTheme="majorEastAsia" w:hAnsi="Arial" w:cs="Arial"/>
                <w:color w:val="385623" w:themeColor="accent6" w:themeShade="80"/>
                <w:kern w:val="24"/>
                <w:sz w:val="32"/>
                <w:szCs w:val="32"/>
              </w:rPr>
            </w:pPr>
          </w:p>
        </w:tc>
      </w:tr>
      <w:tr w:rsidR="00AC2C6B" w14:paraId="308A2D25" w14:textId="77777777" w:rsidTr="00AC2C6B">
        <w:tc>
          <w:tcPr>
            <w:tcW w:w="6974" w:type="dxa"/>
          </w:tcPr>
          <w:p w14:paraId="325ACE44" w14:textId="77777777" w:rsidR="00AC2C6B" w:rsidRPr="00573240" w:rsidRDefault="00AC2C6B" w:rsidP="00460633">
            <w:pPr>
              <w:spacing w:before="200"/>
              <w:jc w:val="both"/>
              <w:rPr>
                <w:rFonts w:ascii="Arial" w:eastAsia="Times New Roman" w:hAnsi="Arial" w:cs="Arial"/>
                <w:b/>
                <w:color w:val="538135" w:themeColor="accent6" w:themeShade="BF"/>
                <w:sz w:val="48"/>
                <w:szCs w:val="48"/>
                <w:lang w:eastAsia="lv-LV"/>
              </w:rPr>
            </w:pPr>
            <w:r w:rsidRPr="00460633">
              <w:rPr>
                <w:rFonts w:ascii="Arial" w:hAnsi="Arial" w:cs="Arial"/>
                <w:bCs/>
                <w:color w:val="538135" w:themeColor="accent6" w:themeShade="BF"/>
                <w:sz w:val="48"/>
                <w:szCs w:val="48"/>
              </w:rPr>
              <w:t>Tēma-</w:t>
            </w:r>
            <w:r w:rsidRPr="00460633">
              <w:rPr>
                <w:rFonts w:ascii="Arial" w:hAnsi="Arial" w:cs="Arial"/>
                <w:b/>
                <w:color w:val="538135" w:themeColor="accent6" w:themeShade="BF"/>
                <w:sz w:val="48"/>
                <w:szCs w:val="48"/>
              </w:rPr>
              <w:t xml:space="preserve"> </w:t>
            </w:r>
            <w:r w:rsidRPr="00460633">
              <w:rPr>
                <w:rFonts w:ascii="Arial" w:hAnsi="Arial" w:cs="Arial"/>
                <w:b/>
                <w:color w:val="385623" w:themeColor="accent6" w:themeShade="80"/>
                <w:sz w:val="48"/>
                <w:szCs w:val="48"/>
              </w:rPr>
              <w:t>Telpu apzaļumošana</w:t>
            </w:r>
          </w:p>
          <w:p w14:paraId="08A8A6FE" w14:textId="77777777" w:rsidR="00AC2C6B" w:rsidRDefault="00AC2C6B" w:rsidP="00AC2C6B">
            <w:pPr>
              <w:spacing w:after="150"/>
              <w:jc w:val="both"/>
              <w:rPr>
                <w:rFonts w:ascii="Arial" w:eastAsiaTheme="majorEastAsia" w:hAnsi="Arial" w:cs="Arial"/>
                <w:color w:val="385623" w:themeColor="accent6" w:themeShade="80"/>
                <w:kern w:val="24"/>
                <w:sz w:val="32"/>
                <w:szCs w:val="32"/>
              </w:rPr>
            </w:pPr>
          </w:p>
        </w:tc>
        <w:tc>
          <w:tcPr>
            <w:tcW w:w="6974" w:type="dxa"/>
          </w:tcPr>
          <w:p w14:paraId="491B1F3C" w14:textId="5D969351" w:rsidR="00AC2C6B" w:rsidRPr="00A90AC6" w:rsidRDefault="00AC2C6B" w:rsidP="00A90AC6">
            <w:pPr>
              <w:spacing w:after="150"/>
              <w:jc w:val="both"/>
              <w:rPr>
                <w:rFonts w:ascii="Arial" w:eastAsia="Times New Roman" w:hAnsi="Arial" w:cs="Arial"/>
                <w:color w:val="385623" w:themeColor="accent6" w:themeShade="80"/>
                <w:sz w:val="28"/>
                <w:szCs w:val="28"/>
                <w:lang w:eastAsia="ru-RU"/>
              </w:rPr>
            </w:pPr>
            <w:r w:rsidRPr="008222D5">
              <w:rPr>
                <w:rFonts w:ascii="Arial" w:eastAsiaTheme="minorEastAsia" w:hAnsi="Arial" w:cs="Arial"/>
                <w:b/>
                <w:bCs/>
                <w:color w:val="385623" w:themeColor="accent6" w:themeShade="80"/>
                <w:kern w:val="24"/>
                <w:sz w:val="28"/>
                <w:szCs w:val="28"/>
                <w:lang w:eastAsia="lv-LV"/>
              </w:rPr>
              <w:t xml:space="preserve">Metodiskā darba </w:t>
            </w:r>
            <w:r w:rsidRPr="00AC2C6B">
              <w:rPr>
                <w:rFonts w:ascii="Arial" w:eastAsiaTheme="minorEastAsia" w:hAnsi="Arial" w:cs="Arial"/>
                <w:b/>
                <w:bCs/>
                <w:color w:val="385623" w:themeColor="accent6" w:themeShade="80"/>
                <w:kern w:val="24"/>
                <w:sz w:val="28"/>
                <w:szCs w:val="28"/>
                <w:lang w:eastAsia="lv-LV"/>
              </w:rPr>
              <w:t>mērķis</w:t>
            </w:r>
            <w:r w:rsidRPr="00AC2C6B">
              <w:rPr>
                <w:rFonts w:ascii="Arial" w:eastAsiaTheme="minorEastAsia" w:hAnsi="Arial" w:cs="Arial"/>
                <w:color w:val="385623" w:themeColor="accent6" w:themeShade="80"/>
                <w:kern w:val="24"/>
                <w:sz w:val="28"/>
                <w:szCs w:val="28"/>
                <w:lang w:eastAsia="lv-LV"/>
              </w:rPr>
              <w:t xml:space="preserve">- </w:t>
            </w:r>
            <w:r w:rsidRPr="00AC2C6B">
              <w:rPr>
                <w:rFonts w:ascii="Arial" w:eastAsia="Times New Roman" w:hAnsi="Arial" w:cs="Arial"/>
                <w:color w:val="385623" w:themeColor="accent6" w:themeShade="80"/>
                <w:sz w:val="28"/>
                <w:szCs w:val="28"/>
                <w:lang w:eastAsia="lv-LV"/>
              </w:rPr>
              <w:t xml:space="preserve">sniegt zināšanas un pilnveidot izpratni par telpu apzaļumošanu- telpaugiem, to kaitēkļiem un slimībām; griezto ziedu aprūpi. </w:t>
            </w:r>
            <w:r w:rsidRPr="00AC2C6B">
              <w:rPr>
                <w:rFonts w:ascii="Arial" w:eastAsia="Times New Roman" w:hAnsi="Arial" w:cs="Arial"/>
                <w:color w:val="385623" w:themeColor="accent6" w:themeShade="80"/>
                <w:sz w:val="28"/>
                <w:szCs w:val="28"/>
                <w:lang w:eastAsia="ru-RU"/>
              </w:rPr>
              <w:t>Attīstīt prasmes risināt problēmas.</w:t>
            </w:r>
          </w:p>
        </w:tc>
      </w:tr>
      <w:tr w:rsidR="00AC2C6B" w14:paraId="74A97ADD" w14:textId="77777777" w:rsidTr="00AC2C6B">
        <w:tc>
          <w:tcPr>
            <w:tcW w:w="6974" w:type="dxa"/>
          </w:tcPr>
          <w:p w14:paraId="3FF2B0F2" w14:textId="33660414" w:rsidR="00AC2C6B" w:rsidRPr="00A90AC6" w:rsidRDefault="00A90AC6" w:rsidP="00AC2C6B">
            <w:pPr>
              <w:spacing w:after="150"/>
              <w:jc w:val="both"/>
              <w:rPr>
                <w:rFonts w:ascii="Arial" w:eastAsiaTheme="majorEastAsia" w:hAnsi="Arial" w:cs="Arial"/>
                <w:color w:val="385623" w:themeColor="accent6" w:themeShade="80"/>
                <w:kern w:val="24"/>
                <w:sz w:val="32"/>
                <w:szCs w:val="32"/>
              </w:rPr>
            </w:pPr>
            <w:r>
              <w:rPr>
                <w:noProof/>
              </w:rPr>
              <w:drawing>
                <wp:inline distT="0" distB="0" distL="0" distR="0" wp14:anchorId="6BB7344D" wp14:editId="4AED26F4">
                  <wp:extent cx="2451100" cy="1470660"/>
                  <wp:effectExtent l="0" t="0" r="6350" b="0"/>
                  <wp:docPr id="134" name="Attēls 134" descr="Telpaugs iekaltēts. Kā to atdzirdīt, vai tas maz iespējams?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paugs iekaltēts. Kā to atdzirdīt, vai tas maz iespējams? | Praktiski.lv"/>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0698" cy="1476419"/>
                          </a:xfrm>
                          <a:prstGeom prst="rect">
                            <a:avLst/>
                          </a:prstGeom>
                          <a:noFill/>
                          <a:ln>
                            <a:noFill/>
                          </a:ln>
                        </pic:spPr>
                      </pic:pic>
                    </a:graphicData>
                  </a:graphic>
                </wp:inline>
              </w:drawing>
            </w:r>
          </w:p>
        </w:tc>
        <w:tc>
          <w:tcPr>
            <w:tcW w:w="6974" w:type="dxa"/>
          </w:tcPr>
          <w:p w14:paraId="3F06A9A8" w14:textId="77777777" w:rsidR="00AC2C6B" w:rsidRPr="008222D5" w:rsidRDefault="00AC2C6B" w:rsidP="00AC2C6B">
            <w:pPr>
              <w:spacing w:before="200"/>
              <w:jc w:val="right"/>
              <w:rPr>
                <w:rFonts w:ascii="Arial" w:eastAsiaTheme="minorEastAsia" w:hAnsi="Arial" w:cs="Arial"/>
                <w:color w:val="385623" w:themeColor="accent6" w:themeShade="80"/>
                <w:kern w:val="24"/>
                <w:sz w:val="24"/>
                <w:szCs w:val="24"/>
                <w:lang w:eastAsia="lv-LV"/>
              </w:rPr>
            </w:pPr>
            <w:r w:rsidRPr="00573240">
              <w:rPr>
                <w:rFonts w:ascii="Arial" w:eastAsiaTheme="minorEastAsia" w:hAnsi="Arial" w:cs="Arial"/>
                <w:color w:val="385623" w:themeColor="accent6" w:themeShade="80"/>
                <w:kern w:val="24"/>
                <w:sz w:val="24"/>
                <w:szCs w:val="24"/>
                <w:lang w:eastAsia="lv-LV"/>
              </w:rPr>
              <w:t xml:space="preserve">Sagatavoja- </w:t>
            </w:r>
            <w:r w:rsidRPr="008222D5">
              <w:rPr>
                <w:rFonts w:ascii="Arial" w:eastAsiaTheme="minorEastAsia" w:hAnsi="Arial" w:cs="Arial"/>
                <w:color w:val="385623" w:themeColor="accent6" w:themeShade="80"/>
                <w:kern w:val="24"/>
                <w:sz w:val="24"/>
                <w:szCs w:val="24"/>
                <w:lang w:eastAsia="lv-LV"/>
              </w:rPr>
              <w:t xml:space="preserve">skolotāja </w:t>
            </w:r>
            <w:proofErr w:type="spellStart"/>
            <w:r w:rsidRPr="00573240">
              <w:rPr>
                <w:rFonts w:ascii="Arial" w:eastAsiaTheme="minorEastAsia" w:hAnsi="Arial" w:cs="Arial"/>
                <w:color w:val="385623" w:themeColor="accent6" w:themeShade="80"/>
                <w:kern w:val="24"/>
                <w:sz w:val="24"/>
                <w:szCs w:val="24"/>
                <w:lang w:eastAsia="lv-LV"/>
              </w:rPr>
              <w:t>D.Avotiņa</w:t>
            </w:r>
            <w:proofErr w:type="spellEnd"/>
          </w:p>
          <w:p w14:paraId="74CDA753" w14:textId="77777777" w:rsidR="00AC2C6B" w:rsidRPr="008222D5" w:rsidRDefault="00AC2C6B" w:rsidP="00AC2C6B">
            <w:pPr>
              <w:jc w:val="center"/>
              <w:rPr>
                <w:rFonts w:ascii="Times New Roman" w:eastAsia="Calibri" w:hAnsi="Times New Roman" w:cs="Times New Roman"/>
                <w:color w:val="385623" w:themeColor="accent6" w:themeShade="80"/>
                <w:sz w:val="28"/>
                <w:szCs w:val="28"/>
              </w:rPr>
            </w:pPr>
          </w:p>
          <w:p w14:paraId="1A77C079" w14:textId="77777777" w:rsidR="00AC2C6B" w:rsidRDefault="00AC2C6B" w:rsidP="00AC2C6B">
            <w:pPr>
              <w:spacing w:before="200"/>
              <w:jc w:val="right"/>
              <w:rPr>
                <w:rFonts w:ascii="Arial" w:eastAsiaTheme="minorEastAsia" w:hAnsi="Arial" w:cs="Arial"/>
                <w:color w:val="385623" w:themeColor="accent6" w:themeShade="80"/>
                <w:kern w:val="24"/>
                <w:sz w:val="24"/>
                <w:szCs w:val="24"/>
                <w:lang w:eastAsia="lv-LV"/>
              </w:rPr>
            </w:pPr>
            <w:r w:rsidRPr="008222D5">
              <w:rPr>
                <w:rFonts w:ascii="Arial" w:eastAsiaTheme="minorEastAsia" w:hAnsi="Arial" w:cs="Arial"/>
                <w:color w:val="385623" w:themeColor="accent6" w:themeShade="80"/>
                <w:kern w:val="24"/>
                <w:sz w:val="24"/>
                <w:szCs w:val="24"/>
                <w:lang w:eastAsia="lv-LV"/>
              </w:rPr>
              <w:t>2020./21.m.g.</w:t>
            </w:r>
          </w:p>
          <w:p w14:paraId="5C7AF8D9" w14:textId="77777777" w:rsidR="00AC2C6B" w:rsidRDefault="00AC2C6B" w:rsidP="00AC2C6B">
            <w:pPr>
              <w:jc w:val="center"/>
              <w:rPr>
                <w:rFonts w:ascii="Arial" w:eastAsiaTheme="majorEastAsia" w:hAnsi="Arial" w:cs="Arial"/>
                <w:color w:val="385623" w:themeColor="accent6" w:themeShade="80"/>
                <w:kern w:val="24"/>
                <w:sz w:val="32"/>
                <w:szCs w:val="32"/>
              </w:rPr>
            </w:pPr>
          </w:p>
        </w:tc>
      </w:tr>
    </w:tbl>
    <w:p w14:paraId="1B85CD55" w14:textId="5DEB0CF5" w:rsidR="009C18CC" w:rsidRPr="00AC2C6B" w:rsidRDefault="009C18CC" w:rsidP="00AC2C6B">
      <w:pPr>
        <w:spacing w:before="200" w:after="0" w:line="240" w:lineRule="auto"/>
        <w:rPr>
          <w:rFonts w:ascii="Arial" w:eastAsiaTheme="minorEastAsia" w:hAnsi="Arial" w:cs="Arial"/>
          <w:color w:val="385623" w:themeColor="accent6" w:themeShade="80"/>
          <w:kern w:val="24"/>
          <w:sz w:val="24"/>
          <w:szCs w:val="24"/>
          <w:lang w:eastAsia="lv-LV"/>
        </w:rPr>
      </w:pPr>
      <w:r>
        <w:rPr>
          <w:rFonts w:ascii="Arial" w:eastAsia="Times New Roman" w:hAnsi="Arial" w:cs="Arial"/>
          <w:sz w:val="24"/>
          <w:szCs w:val="24"/>
          <w:lang w:eastAsia="lv-LV"/>
        </w:rPr>
        <w:lastRenderedPageBreak/>
        <w:t>Saturs.</w:t>
      </w:r>
    </w:p>
    <w:p w14:paraId="49B68555" w14:textId="0997A2E4" w:rsidR="004B5179" w:rsidRDefault="004B5179"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1.Ievads.</w:t>
      </w:r>
    </w:p>
    <w:p w14:paraId="1950ABDE" w14:textId="1E130B8B" w:rsidR="004B5179" w:rsidRDefault="004B5179"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2. Telpa</w:t>
      </w:r>
      <w:r w:rsidR="00725EE0">
        <w:rPr>
          <w:rFonts w:ascii="Arial" w:eastAsia="Times New Roman" w:hAnsi="Arial" w:cs="Arial"/>
          <w:sz w:val="24"/>
          <w:szCs w:val="24"/>
          <w:lang w:eastAsia="lv-LV"/>
        </w:rPr>
        <w:t>u</w:t>
      </w:r>
      <w:r>
        <w:rPr>
          <w:rFonts w:ascii="Arial" w:eastAsia="Times New Roman" w:hAnsi="Arial" w:cs="Arial"/>
          <w:sz w:val="24"/>
          <w:szCs w:val="24"/>
          <w:lang w:eastAsia="lv-LV"/>
        </w:rPr>
        <w:t xml:space="preserve">gu </w:t>
      </w:r>
      <w:r w:rsidR="00496894">
        <w:rPr>
          <w:rFonts w:ascii="Arial" w:eastAsia="Times New Roman" w:hAnsi="Arial" w:cs="Arial"/>
          <w:sz w:val="24"/>
          <w:szCs w:val="24"/>
          <w:lang w:eastAsia="lv-LV"/>
        </w:rPr>
        <w:t>klasifikācija.</w:t>
      </w:r>
    </w:p>
    <w:p w14:paraId="5BAE980E" w14:textId="7AD5E959" w:rsidR="00496894" w:rsidRDefault="00496894"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3. </w:t>
      </w:r>
      <w:r w:rsidR="00A90228">
        <w:rPr>
          <w:rFonts w:ascii="Arial" w:eastAsia="Times New Roman" w:hAnsi="Arial" w:cs="Arial"/>
          <w:sz w:val="24"/>
          <w:szCs w:val="24"/>
          <w:lang w:eastAsia="lv-LV"/>
        </w:rPr>
        <w:t>Indīgie istabas augi.</w:t>
      </w:r>
    </w:p>
    <w:p w14:paraId="62DFEEB3" w14:textId="77777777" w:rsidR="00B067FE" w:rsidRDefault="00A90228"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4. </w:t>
      </w:r>
      <w:r w:rsidR="00B067FE">
        <w:rPr>
          <w:rFonts w:ascii="Arial" w:eastAsia="Times New Roman" w:hAnsi="Arial" w:cs="Arial"/>
          <w:sz w:val="24"/>
          <w:szCs w:val="24"/>
          <w:lang w:eastAsia="lv-LV"/>
        </w:rPr>
        <w:t>Bojātu augu pazīmes un cēloņi:</w:t>
      </w:r>
    </w:p>
    <w:p w14:paraId="46ACD227" w14:textId="59BB6DB6" w:rsidR="00B067FE" w:rsidRDefault="00B067FE"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   1. Kaitēkļu simptomi, cēloņi, novēršana;</w:t>
      </w:r>
    </w:p>
    <w:p w14:paraId="133169FE" w14:textId="7980D752" w:rsidR="00B067FE" w:rsidRDefault="00B067FE" w:rsidP="00B067FE">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   2. Sēnī</w:t>
      </w:r>
      <w:r w:rsidR="00AC2C6B">
        <w:rPr>
          <w:rFonts w:ascii="Arial" w:eastAsia="Times New Roman" w:hAnsi="Arial" w:cs="Arial"/>
          <w:sz w:val="24"/>
          <w:szCs w:val="24"/>
          <w:lang w:eastAsia="lv-LV"/>
        </w:rPr>
        <w:t>š</w:t>
      </w:r>
      <w:r>
        <w:rPr>
          <w:rFonts w:ascii="Arial" w:eastAsia="Times New Roman" w:hAnsi="Arial" w:cs="Arial"/>
          <w:sz w:val="24"/>
          <w:szCs w:val="24"/>
          <w:lang w:eastAsia="lv-LV"/>
        </w:rPr>
        <w:t>u slimības,</w:t>
      </w:r>
      <w:r>
        <w:rPr>
          <w:rFonts w:ascii="Arial" w:eastAsia="Times New Roman" w:hAnsi="Arial" w:cs="Arial"/>
          <w:sz w:val="24"/>
          <w:szCs w:val="24"/>
          <w:lang w:eastAsia="lv-LV"/>
        </w:rPr>
        <w:t xml:space="preserve"> simptomi, cēloņi, novēršana;</w:t>
      </w:r>
    </w:p>
    <w:p w14:paraId="0407AB66" w14:textId="21A93B32" w:rsidR="00B067FE" w:rsidRDefault="00B067FE" w:rsidP="00B067FE">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   3. Bakt</w:t>
      </w:r>
      <w:r w:rsidR="00AC2C6B">
        <w:rPr>
          <w:rFonts w:ascii="Arial" w:eastAsia="Times New Roman" w:hAnsi="Arial" w:cs="Arial"/>
          <w:sz w:val="24"/>
          <w:szCs w:val="24"/>
          <w:lang w:eastAsia="lv-LV"/>
        </w:rPr>
        <w:t>ē</w:t>
      </w:r>
      <w:r>
        <w:rPr>
          <w:rFonts w:ascii="Arial" w:eastAsia="Times New Roman" w:hAnsi="Arial" w:cs="Arial"/>
          <w:sz w:val="24"/>
          <w:szCs w:val="24"/>
          <w:lang w:eastAsia="lv-LV"/>
        </w:rPr>
        <w:t xml:space="preserve">rijas un vīrusi, </w:t>
      </w:r>
      <w:r>
        <w:rPr>
          <w:rFonts w:ascii="Arial" w:eastAsia="Times New Roman" w:hAnsi="Arial" w:cs="Arial"/>
          <w:sz w:val="24"/>
          <w:szCs w:val="24"/>
          <w:lang w:eastAsia="lv-LV"/>
        </w:rPr>
        <w:t>simptomi, cēloņi</w:t>
      </w:r>
      <w:r>
        <w:rPr>
          <w:rFonts w:ascii="Arial" w:eastAsia="Times New Roman" w:hAnsi="Arial" w:cs="Arial"/>
          <w:sz w:val="24"/>
          <w:szCs w:val="24"/>
          <w:lang w:eastAsia="lv-LV"/>
        </w:rPr>
        <w:t>.</w:t>
      </w:r>
    </w:p>
    <w:p w14:paraId="66274811" w14:textId="3FA185F0" w:rsidR="000310A5" w:rsidRDefault="000310A5"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 xml:space="preserve">5. </w:t>
      </w:r>
      <w:r w:rsidR="003B76DC">
        <w:rPr>
          <w:rFonts w:ascii="Arial" w:eastAsia="Times New Roman" w:hAnsi="Arial" w:cs="Arial"/>
          <w:sz w:val="24"/>
          <w:szCs w:val="24"/>
          <w:lang w:eastAsia="lv-LV"/>
        </w:rPr>
        <w:t>Ziedi telpā- g</w:t>
      </w:r>
      <w:r>
        <w:rPr>
          <w:rFonts w:ascii="Arial" w:eastAsia="Times New Roman" w:hAnsi="Arial" w:cs="Arial"/>
          <w:sz w:val="24"/>
          <w:szCs w:val="24"/>
          <w:lang w:eastAsia="lv-LV"/>
        </w:rPr>
        <w:t xml:space="preserve">riezto ziedu </w:t>
      </w:r>
      <w:r w:rsidR="00C3551E">
        <w:rPr>
          <w:rFonts w:ascii="Arial" w:eastAsia="Times New Roman" w:hAnsi="Arial" w:cs="Arial"/>
          <w:sz w:val="24"/>
          <w:szCs w:val="24"/>
          <w:lang w:eastAsia="lv-LV"/>
        </w:rPr>
        <w:t>kopšana.</w:t>
      </w:r>
    </w:p>
    <w:p w14:paraId="567660FE" w14:textId="0C0BC202" w:rsidR="00FC3DCC" w:rsidRDefault="008A7021"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6</w:t>
      </w:r>
      <w:r w:rsidR="00FC3DCC">
        <w:rPr>
          <w:rFonts w:ascii="Arial" w:eastAsia="Times New Roman" w:hAnsi="Arial" w:cs="Arial"/>
          <w:sz w:val="24"/>
          <w:szCs w:val="24"/>
          <w:lang w:eastAsia="lv-LV"/>
        </w:rPr>
        <w:t>.Patstavīgais darbs.</w:t>
      </w:r>
    </w:p>
    <w:p w14:paraId="3A1E82E5" w14:textId="20ECE502" w:rsidR="008A7021" w:rsidRDefault="008A7021"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7. Nobeigums.</w:t>
      </w:r>
    </w:p>
    <w:p w14:paraId="36677FA7" w14:textId="49726619" w:rsidR="00CC3A15" w:rsidRDefault="008A7021" w:rsidP="004B5179">
      <w:pPr>
        <w:spacing w:before="200" w:after="0" w:line="240" w:lineRule="auto"/>
        <w:jc w:val="both"/>
        <w:rPr>
          <w:rFonts w:ascii="Arial" w:eastAsia="Times New Roman" w:hAnsi="Arial" w:cs="Arial"/>
          <w:sz w:val="24"/>
          <w:szCs w:val="24"/>
          <w:lang w:eastAsia="lv-LV"/>
        </w:rPr>
      </w:pPr>
      <w:r>
        <w:rPr>
          <w:rFonts w:ascii="Arial" w:eastAsia="Times New Roman" w:hAnsi="Arial" w:cs="Arial"/>
          <w:sz w:val="24"/>
          <w:szCs w:val="24"/>
          <w:lang w:eastAsia="lv-LV"/>
        </w:rPr>
        <w:t>8.</w:t>
      </w:r>
      <w:r w:rsidR="00CC3A15">
        <w:rPr>
          <w:rFonts w:ascii="Arial" w:eastAsia="Times New Roman" w:hAnsi="Arial" w:cs="Arial"/>
          <w:sz w:val="24"/>
          <w:szCs w:val="24"/>
          <w:lang w:eastAsia="lv-LV"/>
        </w:rPr>
        <w:t>.Izmantotā literatūra.</w:t>
      </w:r>
    </w:p>
    <w:p w14:paraId="16DC37CF" w14:textId="77777777" w:rsidR="009C18CC" w:rsidRDefault="009C18CC" w:rsidP="001877A9">
      <w:pPr>
        <w:shd w:val="clear" w:color="auto" w:fill="FFFFFF"/>
        <w:spacing w:after="150" w:line="240" w:lineRule="auto"/>
        <w:jc w:val="both"/>
        <w:rPr>
          <w:rFonts w:ascii="Arial" w:eastAsia="Times New Roman" w:hAnsi="Arial" w:cs="Arial"/>
          <w:sz w:val="24"/>
          <w:szCs w:val="24"/>
          <w:lang w:eastAsia="lv-LV"/>
        </w:rPr>
      </w:pPr>
    </w:p>
    <w:p w14:paraId="11B317AD" w14:textId="77777777" w:rsidR="00E71C10" w:rsidRPr="009C68D3" w:rsidRDefault="00E71C10" w:rsidP="001877A9">
      <w:pPr>
        <w:shd w:val="clear" w:color="auto" w:fill="FFFFFF"/>
        <w:spacing w:after="150" w:line="240" w:lineRule="auto"/>
        <w:jc w:val="both"/>
        <w:rPr>
          <w:rFonts w:ascii="Arial" w:eastAsia="Times New Roman" w:hAnsi="Arial" w:cs="Arial"/>
          <w:sz w:val="24"/>
          <w:szCs w:val="24"/>
          <w:lang w:eastAsia="lv-LV"/>
        </w:rPr>
      </w:pPr>
    </w:p>
    <w:p w14:paraId="19DB14FD" w14:textId="77777777" w:rsidR="000C78F9" w:rsidRPr="009C68D3" w:rsidRDefault="000C78F9" w:rsidP="001877A9">
      <w:pPr>
        <w:shd w:val="clear" w:color="auto" w:fill="FFFFFF"/>
        <w:spacing w:after="150" w:line="240" w:lineRule="auto"/>
        <w:jc w:val="both"/>
        <w:rPr>
          <w:rFonts w:ascii="Arial" w:eastAsia="Times New Roman" w:hAnsi="Arial" w:cs="Arial"/>
          <w:sz w:val="24"/>
          <w:szCs w:val="24"/>
          <w:lang w:eastAsia="lv-LV"/>
        </w:rPr>
      </w:pPr>
    </w:p>
    <w:p w14:paraId="6C42A893" w14:textId="77777777" w:rsidR="000C78F9" w:rsidRPr="009C68D3" w:rsidRDefault="000C78F9" w:rsidP="001877A9">
      <w:pPr>
        <w:shd w:val="clear" w:color="auto" w:fill="FFFFFF"/>
        <w:spacing w:after="150" w:line="240" w:lineRule="auto"/>
        <w:jc w:val="both"/>
        <w:rPr>
          <w:rFonts w:ascii="Arial" w:eastAsia="Times New Roman" w:hAnsi="Arial" w:cs="Arial"/>
          <w:sz w:val="24"/>
          <w:szCs w:val="24"/>
          <w:lang w:eastAsia="lv-LV"/>
        </w:rPr>
      </w:pPr>
    </w:p>
    <w:p w14:paraId="3035E3AD" w14:textId="77777777" w:rsidR="00D444AD" w:rsidRDefault="00D444AD" w:rsidP="001877A9">
      <w:pPr>
        <w:shd w:val="clear" w:color="auto" w:fill="FFFFFF"/>
        <w:spacing w:after="150" w:line="240" w:lineRule="auto"/>
        <w:jc w:val="both"/>
        <w:rPr>
          <w:rFonts w:ascii="Arial" w:eastAsia="Times New Roman" w:hAnsi="Arial" w:cs="Arial"/>
          <w:sz w:val="24"/>
          <w:szCs w:val="24"/>
          <w:lang w:eastAsia="lv-LV"/>
        </w:rPr>
      </w:pPr>
    </w:p>
    <w:p w14:paraId="029859DE" w14:textId="77777777" w:rsidR="00BE6344" w:rsidRDefault="00BE6344" w:rsidP="001877A9">
      <w:pPr>
        <w:shd w:val="clear" w:color="auto" w:fill="FFFFFF"/>
        <w:spacing w:after="150" w:line="240" w:lineRule="auto"/>
        <w:jc w:val="both"/>
        <w:rPr>
          <w:rFonts w:ascii="Arial" w:eastAsia="Times New Roman" w:hAnsi="Arial" w:cs="Arial"/>
          <w:b/>
          <w:bCs/>
          <w:sz w:val="24"/>
          <w:szCs w:val="24"/>
          <w:lang w:eastAsia="lv-LV"/>
        </w:rPr>
      </w:pPr>
    </w:p>
    <w:p w14:paraId="228CBD90" w14:textId="74E4A4EF" w:rsidR="00245F69" w:rsidRPr="008A7021" w:rsidRDefault="00245F69" w:rsidP="001877A9">
      <w:pPr>
        <w:shd w:val="clear" w:color="auto" w:fill="FFFFFF"/>
        <w:spacing w:after="150" w:line="240" w:lineRule="auto"/>
        <w:jc w:val="both"/>
        <w:rPr>
          <w:rFonts w:ascii="Arial" w:eastAsia="Times New Roman" w:hAnsi="Arial" w:cs="Arial"/>
          <w:b/>
          <w:bCs/>
          <w:sz w:val="24"/>
          <w:szCs w:val="24"/>
          <w:lang w:eastAsia="lv-LV"/>
        </w:rPr>
      </w:pPr>
      <w:r w:rsidRPr="008A7021">
        <w:rPr>
          <w:rFonts w:ascii="Arial" w:eastAsia="Times New Roman" w:hAnsi="Arial" w:cs="Arial"/>
          <w:b/>
          <w:bCs/>
          <w:sz w:val="24"/>
          <w:szCs w:val="24"/>
          <w:lang w:eastAsia="lv-LV"/>
        </w:rPr>
        <w:lastRenderedPageBreak/>
        <w:t>Telpaugi</w:t>
      </w:r>
      <w:r w:rsidR="008A7021">
        <w:rPr>
          <w:rFonts w:ascii="Arial" w:eastAsia="Times New Roman" w:hAnsi="Arial" w:cs="Arial"/>
          <w:b/>
          <w:bCs/>
          <w:sz w:val="24"/>
          <w:szCs w:val="24"/>
          <w:lang w:eastAsia="lv-LV"/>
        </w:rPr>
        <w:t>.</w:t>
      </w:r>
    </w:p>
    <w:p w14:paraId="7E20AF3C" w14:textId="77777777" w:rsidR="000532A8" w:rsidRPr="009C68D3" w:rsidRDefault="000532A8" w:rsidP="00245F69">
      <w:pPr>
        <w:shd w:val="clear" w:color="auto" w:fill="FFFFFF"/>
        <w:spacing w:after="150" w:line="240" w:lineRule="auto"/>
        <w:ind w:firstLine="720"/>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Katrs, kurš sekmīgi audzējis istabas augus, ir izbaudījis gandarījumu, ko dod veselīgu, izskatīgu augu kopšana. Telpaugi padara maigāku pilsētas skarbo ainavu, papildina interjeru, piešķir telpai dažādus dekoratīvus akcentus un ienes tajā nedaudz dabiskās vides, kuras tik ļoti pietrūks. Ar augu palīdzību iespējams iekārtot mājīgu atpūtas stūrīti, izrotāt sienas un pat zonēt lielākas telpas.</w:t>
      </w:r>
    </w:p>
    <w:p w14:paraId="707AB4A8" w14:textId="45F3B6C1" w:rsidR="000532A8" w:rsidRDefault="000532A8" w:rsidP="00420472">
      <w:pPr>
        <w:shd w:val="clear" w:color="auto" w:fill="FFFFFF"/>
        <w:spacing w:after="150" w:line="240" w:lineRule="auto"/>
        <w:ind w:firstLine="720"/>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 xml:space="preserve">Telpaugi ir ne tikai skaistumam, tie arī attīra un uzlabo gaisu telpās. Lai varētu audzēt augus, kas labāk jūtas telpās ar augstu gaisa mitrumu, pie augiem vēlams novietot nelielu istabas strūklaku, kas mitrinās gaisu, jo namos ar centrālapkuri gaiss mēdz būt ļoti sauss. </w:t>
      </w:r>
      <w:r w:rsidRPr="009C68D3">
        <w:rPr>
          <w:rFonts w:ascii="Arial" w:eastAsia="Times New Roman" w:hAnsi="Arial" w:cs="Arial"/>
          <w:b/>
          <w:bCs/>
          <w:sz w:val="24"/>
          <w:szCs w:val="24"/>
          <w:lang w:eastAsia="lv-LV"/>
        </w:rPr>
        <w:t>Telpaugu attīstības noteicošie faktori ir temperatūra, apgaismojums, mitrums, ūdens režīms, augsne</w:t>
      </w:r>
      <w:r w:rsidRPr="009C68D3">
        <w:rPr>
          <w:rFonts w:ascii="Arial" w:eastAsia="Times New Roman" w:hAnsi="Arial" w:cs="Arial"/>
          <w:sz w:val="24"/>
          <w:szCs w:val="24"/>
          <w:lang w:eastAsia="lv-LV"/>
        </w:rPr>
        <w:t>. Šie eksistēšanas apstākļi nosaka augu dzīves ritmu, ārējo izskatu un citas īpašības. Citāda situācija augiem veidojas telpās. Šeit augu attīstību bez mikroklimata nosacījumiem lielā mērā nosaka cilvēka darbība. Šī darbība sākas jau ar augu izvēli interjeram. Vienmēr ir divas iespējas: tiek izvēlēti augi konkrētiem mikro</w:t>
      </w:r>
      <w:r w:rsidR="003B682C" w:rsidRPr="009C68D3">
        <w:rPr>
          <w:rFonts w:ascii="Arial" w:eastAsia="Times New Roman" w:hAnsi="Arial" w:cs="Arial"/>
          <w:sz w:val="24"/>
          <w:szCs w:val="24"/>
          <w:lang w:eastAsia="lv-LV"/>
        </w:rPr>
        <w:t xml:space="preserve"> </w:t>
      </w:r>
      <w:r w:rsidRPr="009C68D3">
        <w:rPr>
          <w:rFonts w:ascii="Arial" w:eastAsia="Times New Roman" w:hAnsi="Arial" w:cs="Arial"/>
          <w:sz w:val="24"/>
          <w:szCs w:val="24"/>
          <w:lang w:eastAsia="lv-LV"/>
        </w:rPr>
        <w:t>klimatiskiem apstākļiem vai tiek izvēlēti telpaugi pēc to dekoratīvajām īpašībām, neskatoties uz augu prasībām pēc mikroklimata. Tikai pirmā augu izvēle garantē un nodrošina interjera maksimālu dekoratīvu efektu, bet otrā bieži ir saistīta ar telpaugu zaudējumu. Tā kā katram telpaugam ir savas kaprīzes, „patīk” un „nepatīk”, pirms to iegādāšanās ir jāiepazīstas ar piedāvāto augu vēlmēm un īpašībām. Šī informācija ļaus izvēlēties vajadzīgo un aiztaupīt vilšanos, kādu sagādā telpaugs, kurš mājās tā arī neiedzīvojas. Tāpat šī informācija ļaus izvairīties no kļūdām, kuras pieļauj cilvēks. Tipiskākās no tām ir nepareizs laistīšanas līmenis (visbiežāk miera periodā – par daudz), apgaismojuma, temperatūras un mitruma izvēle.</w:t>
      </w:r>
      <w:r w:rsidR="00420472" w:rsidRPr="009C68D3">
        <w:rPr>
          <w:rFonts w:ascii="Arial" w:eastAsia="Times New Roman" w:hAnsi="Arial" w:cs="Arial"/>
          <w:sz w:val="24"/>
          <w:szCs w:val="24"/>
          <w:lang w:eastAsia="lv-LV"/>
        </w:rPr>
        <w:t xml:space="preserve"> </w:t>
      </w:r>
      <w:r w:rsidRPr="009C68D3">
        <w:rPr>
          <w:rFonts w:ascii="Arial" w:eastAsia="Times New Roman" w:hAnsi="Arial" w:cs="Arial"/>
          <w:sz w:val="24"/>
          <w:szCs w:val="24"/>
          <w:lang w:eastAsia="lv-LV"/>
        </w:rPr>
        <w:t>Īpaša uzmanība augu izvēlē ir jāpievērš to ārējam izskatam.</w:t>
      </w:r>
    </w:p>
    <w:p w14:paraId="31B6EA9F" w14:textId="4AE42A03" w:rsidR="00496894" w:rsidRPr="00496894" w:rsidRDefault="00496894" w:rsidP="00420472">
      <w:pPr>
        <w:shd w:val="clear" w:color="auto" w:fill="FFFFFF"/>
        <w:spacing w:after="150" w:line="240" w:lineRule="auto"/>
        <w:ind w:firstLine="720"/>
        <w:jc w:val="both"/>
        <w:rPr>
          <w:rFonts w:ascii="Arial" w:eastAsia="Times New Roman" w:hAnsi="Arial" w:cs="Arial"/>
          <w:b/>
          <w:bCs/>
          <w:sz w:val="24"/>
          <w:szCs w:val="24"/>
          <w:u w:val="single"/>
          <w:lang w:eastAsia="lv-LV"/>
        </w:rPr>
      </w:pPr>
      <w:r w:rsidRPr="00496894">
        <w:rPr>
          <w:rFonts w:ascii="Arial" w:eastAsia="Times New Roman" w:hAnsi="Arial" w:cs="Arial"/>
          <w:b/>
          <w:bCs/>
          <w:sz w:val="24"/>
          <w:szCs w:val="24"/>
          <w:u w:val="single"/>
          <w:lang w:eastAsia="lv-LV"/>
        </w:rPr>
        <w:t>Telpaugu klasifikācija:</w:t>
      </w:r>
    </w:p>
    <w:p w14:paraId="563D4834"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proofErr w:type="spellStart"/>
      <w:r w:rsidRPr="00496894">
        <w:rPr>
          <w:rFonts w:ascii="Arial" w:eastAsiaTheme="minorEastAsia" w:hAnsi="Arial" w:cs="Arial"/>
          <w:color w:val="0D0D0D" w:themeColor="text1" w:themeTint="F2"/>
          <w:kern w:val="24"/>
          <w:sz w:val="24"/>
          <w:szCs w:val="24"/>
          <w:lang w:eastAsia="lv-LV"/>
        </w:rPr>
        <w:t>Bromēlijas</w:t>
      </w:r>
      <w:proofErr w:type="spellEnd"/>
    </w:p>
    <w:p w14:paraId="0807CC82"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Istabas augi ar dekoratīvām lapām</w:t>
      </w:r>
    </w:p>
    <w:p w14:paraId="2E3D53FF"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Istabas augi ar dekoratīviem ziediem</w:t>
      </w:r>
    </w:p>
    <w:p w14:paraId="01CC1D08"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Kaktusi un sukulenti</w:t>
      </w:r>
    </w:p>
    <w:p w14:paraId="0E8262A6"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Sīpolaugi</w:t>
      </w:r>
    </w:p>
    <w:p w14:paraId="3B0F2A43"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Papardes</w:t>
      </w:r>
    </w:p>
    <w:p w14:paraId="4FD52069" w14:textId="77777777" w:rsidR="00496894" w:rsidRPr="00496894" w:rsidRDefault="00496894" w:rsidP="00496894">
      <w:pPr>
        <w:numPr>
          <w:ilvl w:val="0"/>
          <w:numId w:val="19"/>
        </w:numPr>
        <w:spacing w:after="0" w:line="216" w:lineRule="auto"/>
        <w:ind w:left="1080"/>
        <w:contextualSpacing/>
        <w:rPr>
          <w:rFonts w:ascii="Arial" w:eastAsia="Times New Roman" w:hAnsi="Arial" w:cs="Arial"/>
          <w:sz w:val="24"/>
          <w:szCs w:val="24"/>
          <w:lang w:eastAsia="lv-LV"/>
        </w:rPr>
      </w:pPr>
      <w:r w:rsidRPr="00496894">
        <w:rPr>
          <w:rFonts w:ascii="Arial" w:eastAsiaTheme="minorEastAsia" w:hAnsi="Arial" w:cs="Arial"/>
          <w:color w:val="0D0D0D" w:themeColor="text1" w:themeTint="F2"/>
          <w:kern w:val="24"/>
          <w:sz w:val="24"/>
          <w:szCs w:val="24"/>
          <w:lang w:eastAsia="lv-LV"/>
        </w:rPr>
        <w:t>Palmas</w:t>
      </w:r>
    </w:p>
    <w:p w14:paraId="16D58A48" w14:textId="42AC1F9F" w:rsidR="00496894" w:rsidRDefault="00496894" w:rsidP="00420472">
      <w:pPr>
        <w:shd w:val="clear" w:color="auto" w:fill="FFFFFF"/>
        <w:spacing w:after="150" w:line="240" w:lineRule="auto"/>
        <w:ind w:firstLine="720"/>
        <w:jc w:val="both"/>
        <w:rPr>
          <w:rFonts w:ascii="Arial" w:eastAsia="Times New Roman" w:hAnsi="Arial" w:cs="Arial"/>
          <w:sz w:val="24"/>
          <w:szCs w:val="24"/>
          <w:lang w:eastAsia="lv-LV"/>
        </w:rPr>
      </w:pPr>
    </w:p>
    <w:p w14:paraId="2E718938" w14:textId="6D4E8C16"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Telpaugiem ar stingrām lapām </w:t>
      </w:r>
      <w:r w:rsidRPr="009C68D3">
        <w:rPr>
          <w:rFonts w:ascii="Arial" w:eastAsia="Times New Roman" w:hAnsi="Arial" w:cs="Arial"/>
          <w:sz w:val="24"/>
          <w:szCs w:val="24"/>
          <w:lang w:eastAsia="lv-LV"/>
        </w:rPr>
        <w:t>ir raksturīgs salīdzinoši lēns augšanas laiks. Labāk tādi telpaugi attīstās apgaismotās vietās, nav izturīgi attiecībā uz temperatūras svārstībām un zemu mitruma līmeni.</w:t>
      </w:r>
    </w:p>
    <w:p w14:paraId="4D783358" w14:textId="07698ADF" w:rsidR="00984D70" w:rsidRPr="009C68D3" w:rsidRDefault="003B682C"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543AE86C" wp14:editId="4C2EB6A3">
            <wp:extent cx="3369512" cy="2592913"/>
            <wp:effectExtent l="0" t="0" r="2540" b="0"/>
            <wp:docPr id="61" name="Attēls 61" descr="Zaļais cīnītājs pret vīrusiem un par tīru gaisu — gumijkoks —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ļais cīnītājs pret vīrusiem un par tīru gaisu — gumijkoks — San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02384" cy="2618209"/>
                    </a:xfrm>
                    <a:prstGeom prst="rect">
                      <a:avLst/>
                    </a:prstGeom>
                    <a:noFill/>
                    <a:ln>
                      <a:noFill/>
                    </a:ln>
                  </pic:spPr>
                </pic:pic>
              </a:graphicData>
            </a:graphic>
          </wp:inline>
        </w:drawing>
      </w:r>
      <w:r w:rsidRPr="009C68D3">
        <w:rPr>
          <w:rFonts w:ascii="Arial" w:eastAsia="Times New Roman" w:hAnsi="Arial" w:cs="Arial"/>
          <w:sz w:val="24"/>
          <w:szCs w:val="24"/>
          <w:lang w:eastAsia="lv-LV"/>
        </w:rPr>
        <w:t>Gumijkoks</w:t>
      </w:r>
      <w:r w:rsidR="007A5629" w:rsidRPr="009C68D3">
        <w:rPr>
          <w:rFonts w:ascii="Arial" w:hAnsi="Arial" w:cs="Arial"/>
          <w:noProof/>
          <w:sz w:val="24"/>
          <w:szCs w:val="24"/>
        </w:rPr>
        <w:drawing>
          <wp:inline distT="0" distB="0" distL="0" distR="0" wp14:anchorId="52BA78E2" wp14:editId="3D9CBF81">
            <wp:extent cx="3741420" cy="2843480"/>
            <wp:effectExtent l="0" t="0" r="0" b="0"/>
            <wp:docPr id="8" name="Attēls 8" descr="Uzmanību! Istabas augi, kas var būt bīstami mājiniekiem, īpaši bērniem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zmanību! Istabas augi, kas var būt bīstami mājiniekiem, īpaši bērniem |  Praktiski.l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0576" cy="2865639"/>
                    </a:xfrm>
                    <a:prstGeom prst="rect">
                      <a:avLst/>
                    </a:prstGeom>
                    <a:noFill/>
                    <a:ln>
                      <a:noFill/>
                    </a:ln>
                  </pic:spPr>
                </pic:pic>
              </a:graphicData>
            </a:graphic>
          </wp:inline>
        </w:drawing>
      </w:r>
      <w:r w:rsidR="007A5629" w:rsidRPr="009C68D3">
        <w:rPr>
          <w:rFonts w:ascii="Arial" w:eastAsia="Times New Roman" w:hAnsi="Arial" w:cs="Arial"/>
          <w:sz w:val="24"/>
          <w:szCs w:val="24"/>
          <w:lang w:eastAsia="lv-LV"/>
        </w:rPr>
        <w:t>Dīfenbahija</w:t>
      </w:r>
    </w:p>
    <w:p w14:paraId="54A9EA4E" w14:textId="416B9573"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Telpaugi ar mīkstām, maigām lapām </w:t>
      </w:r>
      <w:r w:rsidRPr="009C68D3">
        <w:rPr>
          <w:rFonts w:ascii="Arial" w:eastAsia="Times New Roman" w:hAnsi="Arial" w:cs="Arial"/>
          <w:sz w:val="24"/>
          <w:szCs w:val="24"/>
          <w:lang w:eastAsia="lv-LV"/>
        </w:rPr>
        <w:t>aug ātri. Šiem telpaugiem nepatīk tieši saules stari, tiem ir nepieciešams salīdzinoši maz gaismas, vienmērīgs mitrums, tie labi aug pusēnā. Šādi augi slikti iztur biežas temperatūras maiņas.</w:t>
      </w:r>
    </w:p>
    <w:p w14:paraId="415BFEF4" w14:textId="77777777" w:rsidR="003B682C" w:rsidRPr="009C68D3" w:rsidRDefault="003B682C" w:rsidP="000532A8">
      <w:pPr>
        <w:shd w:val="clear" w:color="auto" w:fill="FFFFFF"/>
        <w:spacing w:after="150" w:line="240" w:lineRule="auto"/>
        <w:jc w:val="both"/>
        <w:rPr>
          <w:rFonts w:ascii="Arial" w:eastAsia="Times New Roman" w:hAnsi="Arial" w:cs="Arial"/>
          <w:sz w:val="24"/>
          <w:szCs w:val="24"/>
          <w:lang w:eastAsia="lv-LV"/>
        </w:rPr>
      </w:pPr>
    </w:p>
    <w:p w14:paraId="3BF8E8B2" w14:textId="77777777"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p>
    <w:p w14:paraId="158E9EAF" w14:textId="65A4161D"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Telpaugi ar pūkainām lapām </w:t>
      </w:r>
      <w:r w:rsidRPr="009C68D3">
        <w:rPr>
          <w:rFonts w:ascii="Arial" w:eastAsia="Times New Roman" w:hAnsi="Arial" w:cs="Arial"/>
          <w:sz w:val="24"/>
          <w:szCs w:val="24"/>
          <w:lang w:eastAsia="lv-LV"/>
        </w:rPr>
        <w:t>labi aug gaismā, bet slikti - tumšā vietā. Lapu sarullēšanās ir kā aizsargmehānisms pret gaismu. Šie augi ir ļoti prasīgi attiecībā uz mikroklimata režīmu telpā.</w:t>
      </w:r>
    </w:p>
    <w:p w14:paraId="68363BF1" w14:textId="2A3AEE95" w:rsidR="007A5629" w:rsidRPr="009C68D3" w:rsidRDefault="0049274A"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0BF54CAD" wp14:editId="25979148">
            <wp:extent cx="2994660" cy="3743325"/>
            <wp:effectExtent l="0" t="0" r="0" b="9525"/>
            <wp:docPr id="70" name="Attēls 70" descr="purple velvet plant | Plants, Planting flowers, House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ple velvet plant | Plants, Planting flowers, House pla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1911" cy="3752389"/>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Ginura</w:t>
      </w:r>
      <w:proofErr w:type="spellEnd"/>
      <w:r w:rsidR="007A5629" w:rsidRPr="009C68D3">
        <w:rPr>
          <w:rFonts w:ascii="Arial" w:hAnsi="Arial" w:cs="Arial"/>
          <w:noProof/>
          <w:sz w:val="24"/>
          <w:szCs w:val="24"/>
        </w:rPr>
        <w:drawing>
          <wp:inline distT="0" distB="0" distL="0" distR="0" wp14:anchorId="15303C19" wp14:editId="3577628D">
            <wp:extent cx="4282440" cy="2559685"/>
            <wp:effectExtent l="0" t="0" r="3810" b="0"/>
            <wp:docPr id="9" name="Attēls 9" descr="Sanpaulija- samtainā un kaprīzā skaistule - Tava Kl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paulija- samtainā un kaprīzā skaistule - Tava Klad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9218" cy="2575691"/>
                    </a:xfrm>
                    <a:prstGeom prst="rect">
                      <a:avLst/>
                    </a:prstGeom>
                    <a:noFill/>
                    <a:ln>
                      <a:noFill/>
                    </a:ln>
                  </pic:spPr>
                </pic:pic>
              </a:graphicData>
            </a:graphic>
          </wp:inline>
        </w:drawing>
      </w:r>
      <w:proofErr w:type="spellStart"/>
      <w:r w:rsidR="007A5629" w:rsidRPr="009C68D3">
        <w:rPr>
          <w:rFonts w:ascii="Arial" w:eastAsia="Times New Roman" w:hAnsi="Arial" w:cs="Arial"/>
          <w:sz w:val="24"/>
          <w:szCs w:val="24"/>
          <w:lang w:eastAsia="lv-LV"/>
        </w:rPr>
        <w:t>Sanpaulija</w:t>
      </w:r>
      <w:proofErr w:type="spellEnd"/>
    </w:p>
    <w:p w14:paraId="717A0638" w14:textId="77777777"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p>
    <w:p w14:paraId="1B6A6C14" w14:textId="40CB87CC"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Pustumšās, aukstās un sausās telpās var ieteikt </w:t>
      </w:r>
      <w:r w:rsidRPr="009C68D3">
        <w:rPr>
          <w:rFonts w:ascii="Arial" w:eastAsia="Times New Roman" w:hAnsi="Arial" w:cs="Arial"/>
          <w:b/>
          <w:bCs/>
          <w:sz w:val="24"/>
          <w:szCs w:val="24"/>
          <w:lang w:eastAsia="lv-LV"/>
        </w:rPr>
        <w:t>augus ar biezām, gludām, vienmērīgi tumši zaļām lapām, </w:t>
      </w:r>
      <w:r w:rsidRPr="009C68D3">
        <w:rPr>
          <w:rFonts w:ascii="Arial" w:eastAsia="Times New Roman" w:hAnsi="Arial" w:cs="Arial"/>
          <w:sz w:val="24"/>
          <w:szCs w:val="24"/>
          <w:lang w:eastAsia="lv-LV"/>
        </w:rPr>
        <w:t xml:space="preserve">jo tiem ir liels daudzums </w:t>
      </w:r>
      <w:proofErr w:type="spellStart"/>
      <w:r w:rsidRPr="009C68D3">
        <w:rPr>
          <w:rFonts w:ascii="Arial" w:eastAsia="Times New Roman" w:hAnsi="Arial" w:cs="Arial"/>
          <w:sz w:val="24"/>
          <w:szCs w:val="24"/>
          <w:lang w:eastAsia="lv-LV"/>
        </w:rPr>
        <w:t>hlorofīla</w:t>
      </w:r>
      <w:proofErr w:type="spellEnd"/>
      <w:r w:rsidRPr="009C68D3">
        <w:rPr>
          <w:rFonts w:ascii="Arial" w:eastAsia="Times New Roman" w:hAnsi="Arial" w:cs="Arial"/>
          <w:sz w:val="24"/>
          <w:szCs w:val="24"/>
          <w:lang w:eastAsia="lv-LV"/>
        </w:rPr>
        <w:t xml:space="preserve">, kas pievelk gaismu, kura krīt uz augiem: </w:t>
      </w:r>
      <w:proofErr w:type="spellStart"/>
      <w:r w:rsidRPr="009C68D3">
        <w:rPr>
          <w:rFonts w:ascii="Arial" w:eastAsia="Times New Roman" w:hAnsi="Arial" w:cs="Arial"/>
          <w:sz w:val="24"/>
          <w:szCs w:val="24"/>
          <w:lang w:eastAsia="lv-LV"/>
        </w:rPr>
        <w:t>aspidistra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sarkanlapainā</w:t>
      </w:r>
      <w:proofErr w:type="spellEnd"/>
      <w:r w:rsidRPr="009C68D3">
        <w:rPr>
          <w:rFonts w:ascii="Arial" w:eastAsia="Times New Roman" w:hAnsi="Arial" w:cs="Arial"/>
          <w:sz w:val="24"/>
          <w:szCs w:val="24"/>
          <w:lang w:eastAsia="lv-LV"/>
        </w:rPr>
        <w:t xml:space="preserve"> begonija, nokarenā </w:t>
      </w:r>
      <w:proofErr w:type="spellStart"/>
      <w:r w:rsidRPr="009C68D3">
        <w:rPr>
          <w:rFonts w:ascii="Arial" w:eastAsia="Times New Roman" w:hAnsi="Arial" w:cs="Arial"/>
          <w:sz w:val="24"/>
          <w:szCs w:val="24"/>
          <w:lang w:eastAsia="lv-LV"/>
        </w:rPr>
        <w:t>bilbergija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sansevjera</w:t>
      </w:r>
      <w:proofErr w:type="spellEnd"/>
      <w:r w:rsidRPr="009C68D3">
        <w:rPr>
          <w:rFonts w:ascii="Arial" w:eastAsia="Times New Roman" w:hAnsi="Arial" w:cs="Arial"/>
          <w:sz w:val="24"/>
          <w:szCs w:val="24"/>
          <w:lang w:eastAsia="lv-LV"/>
        </w:rPr>
        <w:t xml:space="preserve">, istabas efeja, </w:t>
      </w:r>
      <w:proofErr w:type="spellStart"/>
      <w:r w:rsidRPr="009C68D3">
        <w:rPr>
          <w:rFonts w:ascii="Arial" w:eastAsia="Times New Roman" w:hAnsi="Arial" w:cs="Arial"/>
          <w:sz w:val="24"/>
          <w:szCs w:val="24"/>
          <w:lang w:eastAsia="lv-LV"/>
        </w:rPr>
        <w:t>tradeskancija</w:t>
      </w:r>
      <w:proofErr w:type="spellEnd"/>
      <w:r w:rsidRPr="009C68D3">
        <w:rPr>
          <w:rFonts w:ascii="Arial" w:eastAsia="Times New Roman" w:hAnsi="Arial" w:cs="Arial"/>
          <w:sz w:val="24"/>
          <w:szCs w:val="24"/>
          <w:lang w:eastAsia="lv-LV"/>
        </w:rPr>
        <w:t>.</w:t>
      </w:r>
    </w:p>
    <w:p w14:paraId="0F54225A" w14:textId="684DB019"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49CBFF6D" wp14:editId="29241531">
            <wp:extent cx="2270760" cy="2430780"/>
            <wp:effectExtent l="0" t="0" r="0" b="7620"/>
            <wp:docPr id="10" name="Attēls 10" descr="Tradeskancija | telp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deskancija | telpaug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8107" cy="2449349"/>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Tradeskancija</w:t>
      </w:r>
      <w:proofErr w:type="spellEnd"/>
      <w:r w:rsidRPr="009C68D3">
        <w:rPr>
          <w:rFonts w:ascii="Arial" w:hAnsi="Arial" w:cs="Arial"/>
          <w:noProof/>
          <w:sz w:val="24"/>
          <w:szCs w:val="24"/>
        </w:rPr>
        <w:drawing>
          <wp:inline distT="0" distB="0" distL="0" distR="0" wp14:anchorId="022BB01F" wp14:editId="7F5F2BFE">
            <wp:extent cx="4023360" cy="2514600"/>
            <wp:effectExtent l="0" t="0" r="0" b="0"/>
            <wp:docPr id="36" name="Attēls 36" descr="Cast Iron Plant (Aspidistra elatior) - Description | Kallierge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 Iron Plant (Aspidistra elatior) - Description | Kallierge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1541" cy="2519713"/>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Aspidra</w:t>
      </w:r>
      <w:proofErr w:type="spellEnd"/>
    </w:p>
    <w:p w14:paraId="1284C259" w14:textId="2E863290" w:rsidR="003B682C" w:rsidRPr="009C68D3" w:rsidRDefault="003B682C" w:rsidP="000532A8">
      <w:pPr>
        <w:shd w:val="clear" w:color="auto" w:fill="FFFFFF"/>
        <w:spacing w:after="150" w:line="240" w:lineRule="auto"/>
        <w:jc w:val="both"/>
        <w:rPr>
          <w:rFonts w:ascii="Arial" w:eastAsia="Times New Roman" w:hAnsi="Arial" w:cs="Arial"/>
          <w:sz w:val="24"/>
          <w:szCs w:val="24"/>
          <w:lang w:eastAsia="lv-LV"/>
        </w:rPr>
      </w:pPr>
    </w:p>
    <w:p w14:paraId="43F3E4F6" w14:textId="77777777"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p>
    <w:p w14:paraId="5CC10033" w14:textId="0AEE1886"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Nepietiekami izgaismotas, bet mitras (80-95%) un siltas (18-28°С) telpas ir labas </w:t>
      </w:r>
      <w:r w:rsidRPr="009C68D3">
        <w:rPr>
          <w:rFonts w:ascii="Arial" w:eastAsia="Times New Roman" w:hAnsi="Arial" w:cs="Arial"/>
          <w:b/>
          <w:bCs/>
          <w:sz w:val="24"/>
          <w:szCs w:val="24"/>
          <w:lang w:eastAsia="lv-LV"/>
        </w:rPr>
        <w:t>telpaugiem ar plānām, maigām, visdažādāko formu un nokrāsu lapiņām</w:t>
      </w:r>
      <w:r w:rsidRPr="009C68D3">
        <w:rPr>
          <w:rFonts w:ascii="Arial" w:eastAsia="Times New Roman" w:hAnsi="Arial" w:cs="Arial"/>
          <w:sz w:val="24"/>
          <w:szCs w:val="24"/>
          <w:lang w:eastAsia="lv-LV"/>
        </w:rPr>
        <w:t xml:space="preserve">: Japānas </w:t>
      </w:r>
      <w:proofErr w:type="spellStart"/>
      <w:r w:rsidRPr="009C68D3">
        <w:rPr>
          <w:rFonts w:ascii="Arial" w:eastAsia="Times New Roman" w:hAnsi="Arial" w:cs="Arial"/>
          <w:sz w:val="24"/>
          <w:szCs w:val="24"/>
          <w:lang w:eastAsia="lv-LV"/>
        </w:rPr>
        <w:t>aukuba</w:t>
      </w:r>
      <w:proofErr w:type="spellEnd"/>
      <w:r w:rsidRPr="009C68D3">
        <w:rPr>
          <w:rFonts w:ascii="Arial" w:eastAsia="Times New Roman" w:hAnsi="Arial" w:cs="Arial"/>
          <w:sz w:val="24"/>
          <w:szCs w:val="24"/>
          <w:lang w:eastAsia="lv-LV"/>
        </w:rPr>
        <w:t xml:space="preserve">, karaliskā begonija, </w:t>
      </w:r>
      <w:proofErr w:type="spellStart"/>
      <w:r w:rsidRPr="009C68D3">
        <w:rPr>
          <w:rFonts w:ascii="Arial" w:eastAsia="Times New Roman" w:hAnsi="Arial" w:cs="Arial"/>
          <w:sz w:val="24"/>
          <w:szCs w:val="24"/>
          <w:lang w:eastAsia="lv-LV"/>
        </w:rPr>
        <w:t>akmenslauzīte</w:t>
      </w:r>
      <w:proofErr w:type="spellEnd"/>
      <w:r w:rsidRPr="009C68D3">
        <w:rPr>
          <w:rFonts w:ascii="Arial" w:eastAsia="Times New Roman" w:hAnsi="Arial" w:cs="Arial"/>
          <w:sz w:val="24"/>
          <w:szCs w:val="24"/>
          <w:lang w:eastAsia="lv-LV"/>
        </w:rPr>
        <w:t xml:space="preserve">, monstera, papardes, brūnais </w:t>
      </w:r>
      <w:proofErr w:type="spellStart"/>
      <w:r w:rsidRPr="009C68D3">
        <w:rPr>
          <w:rFonts w:ascii="Arial" w:eastAsia="Times New Roman" w:hAnsi="Arial" w:cs="Arial"/>
          <w:sz w:val="24"/>
          <w:szCs w:val="24"/>
          <w:lang w:eastAsia="lv-LV"/>
        </w:rPr>
        <w:t>dižmeldrs</w:t>
      </w:r>
      <w:proofErr w:type="spellEnd"/>
      <w:r w:rsidRPr="009C68D3">
        <w:rPr>
          <w:rFonts w:ascii="Arial" w:eastAsia="Times New Roman" w:hAnsi="Arial" w:cs="Arial"/>
          <w:sz w:val="24"/>
          <w:szCs w:val="24"/>
          <w:lang w:eastAsia="lv-LV"/>
        </w:rPr>
        <w:t>, fikusi.</w:t>
      </w:r>
    </w:p>
    <w:p w14:paraId="6B2F839A" w14:textId="35CDAD82" w:rsidR="003B682C" w:rsidRPr="009C68D3" w:rsidRDefault="003B682C"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463CBB40" wp14:editId="22E865B6">
            <wp:extent cx="2842260" cy="1607820"/>
            <wp:effectExtent l="0" t="0" r="0" b="0"/>
            <wp:docPr id="42" name="Attēl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2260" cy="1607820"/>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Japānas </w:t>
      </w:r>
      <w:proofErr w:type="spellStart"/>
      <w:r w:rsidRPr="009C68D3">
        <w:rPr>
          <w:rFonts w:ascii="Arial" w:eastAsia="Times New Roman" w:hAnsi="Arial" w:cs="Arial"/>
          <w:sz w:val="24"/>
          <w:szCs w:val="24"/>
          <w:lang w:eastAsia="lv-LV"/>
        </w:rPr>
        <w:t>aukuba</w:t>
      </w:r>
      <w:proofErr w:type="spellEnd"/>
    </w:p>
    <w:p w14:paraId="4EB86C9E" w14:textId="05CE6CAC"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56F77029" wp14:editId="6EE2E0E0">
            <wp:extent cx="2575560" cy="2575560"/>
            <wp:effectExtent l="0" t="0" r="0" b="0"/>
            <wp:docPr id="39" name="Attēls 39" descr="Monstera Deliciosa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tera Deliciosa Pla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5560" cy="2575560"/>
                    </a:xfrm>
                    <a:prstGeom prst="rect">
                      <a:avLst/>
                    </a:prstGeom>
                    <a:noFill/>
                    <a:ln>
                      <a:noFill/>
                    </a:ln>
                  </pic:spPr>
                </pic:pic>
              </a:graphicData>
            </a:graphic>
          </wp:inline>
        </w:drawing>
      </w:r>
      <w:r w:rsidRPr="009C68D3">
        <w:rPr>
          <w:rFonts w:ascii="Arial" w:eastAsia="Times New Roman" w:hAnsi="Arial" w:cs="Arial"/>
          <w:sz w:val="24"/>
          <w:szCs w:val="24"/>
          <w:lang w:eastAsia="lv-LV"/>
        </w:rPr>
        <w:t>Monstera</w:t>
      </w:r>
    </w:p>
    <w:p w14:paraId="6483660E" w14:textId="77777777"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p>
    <w:p w14:paraId="7331828F" w14:textId="21465485"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Gaišās, mitrās un siltās telpās ieteicami </w:t>
      </w:r>
      <w:r w:rsidRPr="009C68D3">
        <w:rPr>
          <w:rFonts w:ascii="Arial" w:eastAsia="Times New Roman" w:hAnsi="Arial" w:cs="Arial"/>
          <w:b/>
          <w:bCs/>
          <w:sz w:val="24"/>
          <w:szCs w:val="24"/>
          <w:lang w:eastAsia="lv-LV"/>
        </w:rPr>
        <w:t>telpaugi ar izskatīgām spilgtām lapām</w:t>
      </w:r>
      <w:r w:rsidRPr="009C68D3">
        <w:rPr>
          <w:rFonts w:ascii="Arial" w:eastAsia="Times New Roman" w:hAnsi="Arial" w:cs="Arial"/>
          <w:sz w:val="24"/>
          <w:szCs w:val="24"/>
          <w:lang w:eastAsia="lv-LV"/>
        </w:rPr>
        <w:t xml:space="preserve">, kuras pēc formas un nokrāsas ir ļoti daudzveidīgas: </w:t>
      </w:r>
      <w:proofErr w:type="spellStart"/>
      <w:r w:rsidRPr="009C68D3">
        <w:rPr>
          <w:rFonts w:ascii="Arial" w:eastAsia="Times New Roman" w:hAnsi="Arial" w:cs="Arial"/>
          <w:sz w:val="24"/>
          <w:szCs w:val="24"/>
          <w:lang w:eastAsia="lv-LV"/>
        </w:rPr>
        <w:t>krotona</w:t>
      </w:r>
      <w:proofErr w:type="spellEnd"/>
      <w:r w:rsidRPr="009C68D3">
        <w:rPr>
          <w:rFonts w:ascii="Arial" w:eastAsia="Times New Roman" w:hAnsi="Arial" w:cs="Arial"/>
          <w:sz w:val="24"/>
          <w:szCs w:val="24"/>
          <w:lang w:eastAsia="lv-LV"/>
        </w:rPr>
        <w:t xml:space="preserve"> jeb </w:t>
      </w:r>
      <w:proofErr w:type="spellStart"/>
      <w:r w:rsidRPr="009C68D3">
        <w:rPr>
          <w:rFonts w:ascii="Arial" w:eastAsia="Times New Roman" w:hAnsi="Arial" w:cs="Arial"/>
          <w:sz w:val="24"/>
          <w:szCs w:val="24"/>
          <w:lang w:eastAsia="lv-LV"/>
        </w:rPr>
        <w:t>kodija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kalateja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marantas</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abutilons</w:t>
      </w:r>
      <w:proofErr w:type="spellEnd"/>
      <w:r w:rsidRPr="009C68D3">
        <w:rPr>
          <w:rFonts w:ascii="Arial" w:eastAsia="Times New Roman" w:hAnsi="Arial" w:cs="Arial"/>
          <w:sz w:val="24"/>
          <w:szCs w:val="24"/>
          <w:lang w:eastAsia="lv-LV"/>
        </w:rPr>
        <w:t xml:space="preserve"> jeb istabas kļava, </w:t>
      </w:r>
      <w:proofErr w:type="spellStart"/>
      <w:r w:rsidRPr="009C68D3">
        <w:rPr>
          <w:rFonts w:ascii="Arial" w:eastAsia="Times New Roman" w:hAnsi="Arial" w:cs="Arial"/>
          <w:sz w:val="24"/>
          <w:szCs w:val="24"/>
          <w:lang w:eastAsia="lv-LV"/>
        </w:rPr>
        <w:t>agapans</w:t>
      </w:r>
      <w:proofErr w:type="spellEnd"/>
      <w:r w:rsidRPr="009C68D3">
        <w:rPr>
          <w:rFonts w:ascii="Arial" w:eastAsia="Times New Roman" w:hAnsi="Arial" w:cs="Arial"/>
          <w:sz w:val="24"/>
          <w:szCs w:val="24"/>
          <w:lang w:eastAsia="lv-LV"/>
        </w:rPr>
        <w:t>, balzamīnes, begonijas, prīmulas, ģerānijas, gloksīnija, kall</w:t>
      </w:r>
      <w:r w:rsidR="00FD5E15" w:rsidRPr="009C68D3">
        <w:rPr>
          <w:rFonts w:ascii="Arial" w:eastAsia="Times New Roman" w:hAnsi="Arial" w:cs="Arial"/>
          <w:sz w:val="24"/>
          <w:szCs w:val="24"/>
          <w:lang w:eastAsia="lv-LV"/>
        </w:rPr>
        <w:t>a</w:t>
      </w:r>
      <w:r w:rsidRPr="009C68D3">
        <w:rPr>
          <w:rFonts w:ascii="Arial" w:eastAsia="Times New Roman" w:hAnsi="Arial" w:cs="Arial"/>
          <w:sz w:val="24"/>
          <w:szCs w:val="24"/>
          <w:lang w:eastAsia="lv-LV"/>
        </w:rPr>
        <w:t>s.</w:t>
      </w:r>
    </w:p>
    <w:p w14:paraId="6A4DC32E" w14:textId="1C59AF7B" w:rsidR="003B682C" w:rsidRPr="009C68D3" w:rsidRDefault="003B682C"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3898AE0E" wp14:editId="7D0DFAC1">
            <wp:extent cx="2605565" cy="2475865"/>
            <wp:effectExtent l="0" t="0" r="4445" b="635"/>
            <wp:docPr id="64" name="Attēls 64" descr="Dārza ABC - Pelargoniju ieziemošana – kā saglabāt nākamajam g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ārza ABC - Pelargoniju ieziemošana – kā saglabāt nākamajam gad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629739" cy="2498836"/>
                    </a:xfrm>
                    <a:prstGeom prst="rect">
                      <a:avLst/>
                    </a:prstGeom>
                    <a:noFill/>
                    <a:ln>
                      <a:noFill/>
                    </a:ln>
                  </pic:spPr>
                </pic:pic>
              </a:graphicData>
            </a:graphic>
          </wp:inline>
        </w:drawing>
      </w:r>
      <w:r w:rsidRPr="009C68D3">
        <w:rPr>
          <w:rFonts w:ascii="Arial" w:eastAsia="Times New Roman" w:hAnsi="Arial" w:cs="Arial"/>
          <w:sz w:val="24"/>
          <w:szCs w:val="24"/>
          <w:lang w:eastAsia="lv-LV"/>
        </w:rPr>
        <w:t>Ģerānijas</w:t>
      </w:r>
      <w:r w:rsidRPr="009C68D3">
        <w:rPr>
          <w:rFonts w:ascii="Arial" w:hAnsi="Arial" w:cs="Arial"/>
          <w:noProof/>
          <w:sz w:val="24"/>
          <w:szCs w:val="24"/>
        </w:rPr>
        <w:drawing>
          <wp:inline distT="0" distB="0" distL="0" distR="0" wp14:anchorId="1354311F" wp14:editId="60004144">
            <wp:extent cx="4007055" cy="2484375"/>
            <wp:effectExtent l="0" t="0" r="0" b="0"/>
            <wp:docPr id="65" name="Attēls 65" descr="Kā kopt kaprīzo un skaisto telpaugu - kalateju - Jauns.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ā kopt kaprīzo un skaisto telpaugu - kalateju - Jauns.lv"/>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7723" cy="2503389"/>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Kataleja</w:t>
      </w:r>
      <w:proofErr w:type="spellEnd"/>
    </w:p>
    <w:p w14:paraId="31B89547" w14:textId="32BB7724" w:rsidR="00B751B5" w:rsidRPr="009C68D3" w:rsidRDefault="00FB4DFB"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0513DB45" wp14:editId="1C7A2CB2">
            <wp:extent cx="3406140" cy="2270760"/>
            <wp:effectExtent l="0" t="0" r="3810" b="0"/>
            <wp:docPr id="66" name="Attēls 66" descr="Solēnija – krāšņākā no begonijām. Kā audzēt?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ēnija – krāšņākā no begonijām. Kā audzēt? | Praktiski.l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06140" cy="2270760"/>
                    </a:xfrm>
                    <a:prstGeom prst="rect">
                      <a:avLst/>
                    </a:prstGeom>
                    <a:noFill/>
                    <a:ln>
                      <a:noFill/>
                    </a:ln>
                  </pic:spPr>
                </pic:pic>
              </a:graphicData>
            </a:graphic>
          </wp:inline>
        </w:drawing>
      </w:r>
      <w:r w:rsidRPr="009C68D3">
        <w:rPr>
          <w:rFonts w:ascii="Arial" w:eastAsia="Times New Roman" w:hAnsi="Arial" w:cs="Arial"/>
          <w:sz w:val="24"/>
          <w:szCs w:val="24"/>
          <w:lang w:eastAsia="lv-LV"/>
        </w:rPr>
        <w:t>Begonija</w:t>
      </w:r>
      <w:r w:rsidR="00B751B5" w:rsidRPr="009C68D3">
        <w:rPr>
          <w:rFonts w:ascii="Arial" w:hAnsi="Arial" w:cs="Arial"/>
          <w:noProof/>
          <w:sz w:val="24"/>
          <w:szCs w:val="24"/>
        </w:rPr>
        <w:drawing>
          <wp:inline distT="0" distB="0" distL="0" distR="0" wp14:anchorId="006C5D4B" wp14:editId="09B1DD2A">
            <wp:extent cx="3291840" cy="2459323"/>
            <wp:effectExtent l="0" t="0" r="3810" b="0"/>
            <wp:docPr id="69" name="Attēls 69" descr="GLOXINIA APRŪPE MĀJĀS ATPŪTAS PERIODĀ UN REPRODUKCIJAS - 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XINIA APRŪPE MĀJĀS ATPŪTAS PERIODĀ UN REPRODUKCIJAS - AUG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18653" cy="2479355"/>
                    </a:xfrm>
                    <a:prstGeom prst="rect">
                      <a:avLst/>
                    </a:prstGeom>
                    <a:noFill/>
                    <a:ln>
                      <a:noFill/>
                    </a:ln>
                  </pic:spPr>
                </pic:pic>
              </a:graphicData>
            </a:graphic>
          </wp:inline>
        </w:drawing>
      </w:r>
      <w:r w:rsidR="00B751B5" w:rsidRPr="009C68D3">
        <w:rPr>
          <w:rFonts w:ascii="Arial" w:eastAsia="Times New Roman" w:hAnsi="Arial" w:cs="Arial"/>
          <w:sz w:val="24"/>
          <w:szCs w:val="24"/>
          <w:lang w:eastAsia="lv-LV"/>
        </w:rPr>
        <w:t>Gloksīnija</w:t>
      </w:r>
    </w:p>
    <w:p w14:paraId="5A7FC25C" w14:textId="77777777" w:rsidR="00B751B5" w:rsidRPr="009C68D3" w:rsidRDefault="00B751B5" w:rsidP="000532A8">
      <w:pPr>
        <w:shd w:val="clear" w:color="auto" w:fill="FFFFFF"/>
        <w:spacing w:after="150" w:line="240" w:lineRule="auto"/>
        <w:jc w:val="both"/>
        <w:rPr>
          <w:rFonts w:ascii="Arial" w:eastAsia="Times New Roman" w:hAnsi="Arial" w:cs="Arial"/>
          <w:sz w:val="24"/>
          <w:szCs w:val="24"/>
          <w:lang w:eastAsia="lv-LV"/>
        </w:rPr>
      </w:pPr>
    </w:p>
    <w:p w14:paraId="2FC9ACD9" w14:textId="77777777" w:rsidR="007A5629" w:rsidRPr="009C68D3" w:rsidRDefault="007A5629" w:rsidP="000532A8">
      <w:pPr>
        <w:shd w:val="clear" w:color="auto" w:fill="FFFFFF"/>
        <w:spacing w:after="150" w:line="240" w:lineRule="auto"/>
        <w:jc w:val="both"/>
        <w:rPr>
          <w:rFonts w:ascii="Arial" w:eastAsia="Times New Roman" w:hAnsi="Arial" w:cs="Arial"/>
          <w:sz w:val="24"/>
          <w:szCs w:val="24"/>
          <w:lang w:eastAsia="lv-LV"/>
        </w:rPr>
      </w:pPr>
    </w:p>
    <w:p w14:paraId="4D6AA694" w14:textId="72AF88F9"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Gaišām, siltām un sausām telpām tiek rekomendēti s</w:t>
      </w:r>
      <w:r w:rsidRPr="009C68D3">
        <w:rPr>
          <w:rFonts w:ascii="Arial" w:eastAsia="Times New Roman" w:hAnsi="Arial" w:cs="Arial"/>
          <w:b/>
          <w:bCs/>
          <w:sz w:val="24"/>
          <w:szCs w:val="24"/>
          <w:lang w:eastAsia="lv-LV"/>
        </w:rPr>
        <w:t>ukulenti ar sulīgām lapām un kātiem un kaktusi</w:t>
      </w:r>
      <w:r w:rsidRPr="009C68D3">
        <w:rPr>
          <w:rFonts w:ascii="Arial" w:eastAsia="Times New Roman" w:hAnsi="Arial" w:cs="Arial"/>
          <w:sz w:val="24"/>
          <w:szCs w:val="24"/>
          <w:lang w:eastAsia="lv-LV"/>
        </w:rPr>
        <w:t>.</w:t>
      </w:r>
    </w:p>
    <w:p w14:paraId="5326B7FC" w14:textId="73603957" w:rsidR="00535307" w:rsidRPr="009C68D3" w:rsidRDefault="00535307" w:rsidP="000532A8">
      <w:pPr>
        <w:shd w:val="clear" w:color="auto" w:fill="FFFFFF"/>
        <w:spacing w:after="150" w:line="240" w:lineRule="auto"/>
        <w:jc w:val="both"/>
        <w:rPr>
          <w:rFonts w:ascii="Arial" w:hAnsi="Arial" w:cs="Arial"/>
          <w:noProof/>
          <w:sz w:val="24"/>
          <w:szCs w:val="24"/>
        </w:rPr>
      </w:pPr>
      <w:r w:rsidRPr="009C68D3">
        <w:rPr>
          <w:rFonts w:ascii="Arial" w:hAnsi="Arial" w:cs="Arial"/>
          <w:noProof/>
          <w:sz w:val="24"/>
          <w:szCs w:val="24"/>
        </w:rPr>
        <w:drawing>
          <wp:inline distT="0" distB="0" distL="0" distR="0" wp14:anchorId="7A318576" wp14:editId="232F3316">
            <wp:extent cx="3817620" cy="2865760"/>
            <wp:effectExtent l="0" t="0" r="0" b="0"/>
            <wp:docPr id="67" name="Attēls 67" descr="Ziedu sulīga aprūpe. Sukulentu dekoratīva izmantošana. Sukulenti kā  mūsdienu interjera elem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edu sulīga aprūpe. Sukulentu dekoratīva izmantošana. Sukulenti kā  mūsdienu interjera element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3589" cy="2900267"/>
                    </a:xfrm>
                    <a:prstGeom prst="rect">
                      <a:avLst/>
                    </a:prstGeom>
                    <a:noFill/>
                    <a:ln>
                      <a:noFill/>
                    </a:ln>
                  </pic:spPr>
                </pic:pic>
              </a:graphicData>
            </a:graphic>
          </wp:inline>
        </w:drawing>
      </w:r>
      <w:r w:rsidR="004551F5" w:rsidRPr="009C68D3">
        <w:rPr>
          <w:rFonts w:ascii="Arial" w:hAnsi="Arial" w:cs="Arial"/>
          <w:noProof/>
          <w:sz w:val="24"/>
          <w:szCs w:val="24"/>
        </w:rPr>
        <w:t xml:space="preserve"> </w:t>
      </w:r>
      <w:r w:rsidR="004551F5" w:rsidRPr="009C68D3">
        <w:rPr>
          <w:rFonts w:ascii="Arial" w:hAnsi="Arial" w:cs="Arial"/>
          <w:noProof/>
          <w:sz w:val="24"/>
          <w:szCs w:val="24"/>
        </w:rPr>
        <w:drawing>
          <wp:inline distT="0" distB="0" distL="0" distR="0" wp14:anchorId="477AE7D7" wp14:editId="5F29F24A">
            <wp:extent cx="4309110" cy="2872740"/>
            <wp:effectExtent l="0" t="0" r="0" b="3810"/>
            <wp:docPr id="68" name="Attēls 68" descr="Cactus maisījums (24 fotoattēli): aprūpe mājās. Apraksts maisījums ar  sarkanu Ferocactus sugām, Gymnocalycium un žāvētiem zied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ctus maisījums (24 fotoattēli): aprūpe mājās. Apraksts maisījums ar  sarkanu Ferocactus sugām, Gymnocalycium un žāvētiem ziedie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09110" cy="2872740"/>
                    </a:xfrm>
                    <a:prstGeom prst="rect">
                      <a:avLst/>
                    </a:prstGeom>
                    <a:noFill/>
                    <a:ln>
                      <a:noFill/>
                    </a:ln>
                  </pic:spPr>
                </pic:pic>
              </a:graphicData>
            </a:graphic>
          </wp:inline>
        </w:drawing>
      </w:r>
    </w:p>
    <w:p w14:paraId="4D84A22F" w14:textId="66D68AFD" w:rsidR="00EB44E3" w:rsidRPr="009C68D3" w:rsidRDefault="00EB44E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15323BD1" wp14:editId="432D6EA2">
            <wp:extent cx="2857500" cy="3810000"/>
            <wp:effectExtent l="0" t="0" r="0" b="0"/>
            <wp:docPr id="96" name="Attēls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Eonija</w:t>
      </w:r>
      <w:proofErr w:type="spellEnd"/>
      <w:r w:rsidRPr="009C68D3">
        <w:rPr>
          <w:rFonts w:ascii="Arial" w:eastAsia="Times New Roman" w:hAnsi="Arial" w:cs="Arial"/>
          <w:sz w:val="24"/>
          <w:szCs w:val="24"/>
          <w:lang w:eastAsia="lv-LV"/>
        </w:rPr>
        <w:t xml:space="preserve"> </w:t>
      </w:r>
      <w:r w:rsidRPr="009C68D3">
        <w:rPr>
          <w:rFonts w:ascii="Arial" w:hAnsi="Arial" w:cs="Arial"/>
          <w:noProof/>
          <w:sz w:val="24"/>
          <w:szCs w:val="24"/>
        </w:rPr>
        <w:drawing>
          <wp:inline distT="0" distB="0" distL="0" distR="0" wp14:anchorId="3DD7F9A9" wp14:editId="2191A801">
            <wp:extent cx="4572000" cy="6096000"/>
            <wp:effectExtent l="0" t="0" r="0" b="0"/>
            <wp:docPr id="97" name="Attēls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Pahipodija</w:t>
      </w:r>
      <w:proofErr w:type="spellEnd"/>
    </w:p>
    <w:p w14:paraId="4F9F0A2A" w14:textId="1B5AA9D6" w:rsidR="00EB44E3" w:rsidRPr="009C68D3" w:rsidRDefault="00EB44E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3C4DF91C" wp14:editId="13147695">
            <wp:extent cx="4704080" cy="3528060"/>
            <wp:effectExtent l="0" t="0" r="1270" b="0"/>
            <wp:docPr id="98" name="Attēls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04080" cy="352806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Mamilārija</w:t>
      </w:r>
      <w:proofErr w:type="spellEnd"/>
    </w:p>
    <w:p w14:paraId="324FE570" w14:textId="77777777" w:rsidR="00535307" w:rsidRPr="009C68D3" w:rsidRDefault="00535307" w:rsidP="000532A8">
      <w:pPr>
        <w:shd w:val="clear" w:color="auto" w:fill="FFFFFF"/>
        <w:spacing w:after="150" w:line="240" w:lineRule="auto"/>
        <w:jc w:val="both"/>
        <w:rPr>
          <w:rFonts w:ascii="Arial" w:eastAsia="Times New Roman" w:hAnsi="Arial" w:cs="Arial"/>
          <w:sz w:val="24"/>
          <w:szCs w:val="24"/>
          <w:lang w:eastAsia="lv-LV"/>
        </w:rPr>
      </w:pPr>
    </w:p>
    <w:p w14:paraId="0F8554B5" w14:textId="77777777"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Visus telpaugus var iedalīt vairākās lielās grupās: augi ar dekoratīvām lapām, krāšņi ziedošie augi, kāpelētājaugi un nokarenie augi.</w:t>
      </w:r>
    </w:p>
    <w:p w14:paraId="090F6E89" w14:textId="1349A207"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Istabas augi ar dekoratīvām lapām. </w:t>
      </w:r>
      <w:r w:rsidRPr="009C68D3">
        <w:rPr>
          <w:rFonts w:ascii="Arial" w:eastAsia="Times New Roman" w:hAnsi="Arial" w:cs="Arial"/>
          <w:sz w:val="24"/>
          <w:szCs w:val="24"/>
          <w:lang w:eastAsia="lv-LV"/>
        </w:rPr>
        <w:t xml:space="preserve">Pievilcīga lapotne ir liela vērtība. Lapoti augi sniedz baudījumu visu gadu. Tas ir pietiekams iemesls, lai šādus augus audzētu pēc iespējas vairāk. Šiem augiem parasti ir sīki un nedekoratīvi ziedi. Istabas augu lapām ir ļoti dažāda forma, lielums, krāsa, raksts un pat smarža. Augi ar dekoratīvajām lapām noder kompozīcijām, kas novietotas virs acu līmeņa. Tie rotā iekārtos grozus ar nokareniem augiem, traukus uz augstiem, tieviem pjedestāliem, puķupodus uz augsta plaukta. Augu lapas ir gandrīz visās neiespējamās krāsās. Dzeltenas, sudrabainas, sarkanas vai </w:t>
      </w:r>
      <w:proofErr w:type="spellStart"/>
      <w:r w:rsidRPr="009C68D3">
        <w:rPr>
          <w:rFonts w:ascii="Arial" w:eastAsia="Times New Roman" w:hAnsi="Arial" w:cs="Arial"/>
          <w:sz w:val="24"/>
          <w:szCs w:val="24"/>
          <w:lang w:eastAsia="lv-LV"/>
        </w:rPr>
        <w:t>purpurkrāsas</w:t>
      </w:r>
      <w:proofErr w:type="spellEnd"/>
      <w:r w:rsidRPr="009C68D3">
        <w:rPr>
          <w:rFonts w:ascii="Arial" w:eastAsia="Times New Roman" w:hAnsi="Arial" w:cs="Arial"/>
          <w:sz w:val="24"/>
          <w:szCs w:val="24"/>
          <w:lang w:eastAsia="lv-LV"/>
        </w:rPr>
        <w:t xml:space="preserve"> lapas ir pievilcīgs kontrasts vai fons </w:t>
      </w:r>
      <w:r w:rsidRPr="009C68D3">
        <w:rPr>
          <w:rFonts w:ascii="Arial" w:eastAsia="Times New Roman" w:hAnsi="Arial" w:cs="Arial"/>
          <w:sz w:val="24"/>
          <w:szCs w:val="24"/>
          <w:lang w:eastAsia="lv-LV"/>
        </w:rPr>
        <w:lastRenderedPageBreak/>
        <w:t xml:space="preserve">parastajiem augiem ar zaļām. Pie šādiem augiem pieder: </w:t>
      </w:r>
      <w:proofErr w:type="spellStart"/>
      <w:r w:rsidRPr="009C68D3">
        <w:rPr>
          <w:rFonts w:ascii="Arial" w:eastAsia="Times New Roman" w:hAnsi="Arial" w:cs="Arial"/>
          <w:sz w:val="24"/>
          <w:szCs w:val="24"/>
          <w:lang w:eastAsia="lv-LV"/>
        </w:rPr>
        <w:t>Streptokarpa</w:t>
      </w:r>
      <w:proofErr w:type="spellEnd"/>
      <w:r w:rsidRPr="009C68D3">
        <w:rPr>
          <w:rFonts w:ascii="Arial" w:eastAsia="Times New Roman" w:hAnsi="Arial" w:cs="Arial"/>
          <w:sz w:val="24"/>
          <w:szCs w:val="24"/>
          <w:lang w:eastAsia="lv-LV"/>
        </w:rPr>
        <w:t xml:space="preserve">, Karaliskā begonija, </w:t>
      </w:r>
      <w:proofErr w:type="spellStart"/>
      <w:r w:rsidRPr="009C68D3">
        <w:rPr>
          <w:rFonts w:ascii="Arial" w:eastAsia="Times New Roman" w:hAnsi="Arial" w:cs="Arial"/>
          <w:sz w:val="24"/>
          <w:szCs w:val="24"/>
          <w:lang w:eastAsia="lv-LV"/>
        </w:rPr>
        <w:t>Krotone</w:t>
      </w:r>
      <w:proofErr w:type="spellEnd"/>
      <w:r w:rsidRPr="009C68D3">
        <w:rPr>
          <w:rFonts w:ascii="Arial" w:eastAsia="Times New Roman" w:hAnsi="Arial" w:cs="Arial"/>
          <w:sz w:val="24"/>
          <w:szCs w:val="24"/>
          <w:lang w:eastAsia="lv-LV"/>
        </w:rPr>
        <w:t xml:space="preserve"> jeb </w:t>
      </w:r>
      <w:proofErr w:type="spellStart"/>
      <w:r w:rsidRPr="009C68D3">
        <w:rPr>
          <w:rFonts w:ascii="Arial" w:eastAsia="Times New Roman" w:hAnsi="Arial" w:cs="Arial"/>
          <w:sz w:val="24"/>
          <w:szCs w:val="24"/>
          <w:lang w:eastAsia="lv-LV"/>
        </w:rPr>
        <w:t>kodija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Prostantēra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Dioneja</w:t>
      </w:r>
      <w:proofErr w:type="spellEnd"/>
      <w:r w:rsidRPr="009C68D3">
        <w:rPr>
          <w:rFonts w:ascii="Arial" w:eastAsia="Times New Roman" w:hAnsi="Arial" w:cs="Arial"/>
          <w:sz w:val="24"/>
          <w:szCs w:val="24"/>
          <w:lang w:eastAsia="lv-LV"/>
        </w:rPr>
        <w:t xml:space="preserve"> jeb Veneras mušķērājs.</w:t>
      </w:r>
    </w:p>
    <w:p w14:paraId="7C05475A" w14:textId="5AA4FFC1" w:rsidR="00B422F3" w:rsidRPr="009C68D3" w:rsidRDefault="00B422F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7A435042" wp14:editId="6EF24052">
            <wp:extent cx="3901095" cy="2598420"/>
            <wp:effectExtent l="0" t="0" r="4445" b="0"/>
            <wp:docPr id="71" name="Attēls 71" descr="Дионея (Венерина мухол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онея (Венерина мухоловк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3799" cy="2600221"/>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Dinoreja</w:t>
      </w:r>
      <w:proofErr w:type="spellEnd"/>
      <w:r w:rsidRPr="009C68D3">
        <w:rPr>
          <w:rFonts w:ascii="Arial" w:hAnsi="Arial" w:cs="Arial"/>
          <w:noProof/>
          <w:sz w:val="24"/>
          <w:szCs w:val="24"/>
        </w:rPr>
        <w:drawing>
          <wp:inline distT="0" distB="0" distL="0" distR="0" wp14:anchorId="020E557A" wp14:editId="1C609D31">
            <wp:extent cx="2194560" cy="2243328"/>
            <wp:effectExtent l="0" t="0" r="0" b="5080"/>
            <wp:docPr id="73" name="Attēls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7356" cy="2246186"/>
                    </a:xfrm>
                    <a:prstGeom prst="rect">
                      <a:avLst/>
                    </a:prstGeom>
                    <a:noFill/>
                    <a:ln>
                      <a:noFill/>
                    </a:ln>
                  </pic:spPr>
                </pic:pic>
              </a:graphicData>
            </a:graphic>
          </wp:inline>
        </w:drawing>
      </w:r>
      <w:r w:rsidRPr="009C68D3">
        <w:rPr>
          <w:rFonts w:ascii="Arial" w:eastAsia="Times New Roman" w:hAnsi="Arial" w:cs="Arial"/>
          <w:sz w:val="24"/>
          <w:szCs w:val="24"/>
          <w:lang w:eastAsia="lv-LV"/>
        </w:rPr>
        <w:t>Karaliska begonija</w:t>
      </w:r>
    </w:p>
    <w:p w14:paraId="06F486B4" w14:textId="52DADA90" w:rsidR="00B422F3" w:rsidRPr="009C68D3" w:rsidRDefault="0065640B"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1E5DE61D" wp14:editId="798D6F7F">
            <wp:extent cx="3081495" cy="2804160"/>
            <wp:effectExtent l="0" t="0" r="5080" b="0"/>
            <wp:docPr id="74" name="Attēls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1126" cy="2812925"/>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Krotone</w:t>
      </w:r>
      <w:proofErr w:type="spellEnd"/>
      <w:r w:rsidRPr="009C68D3">
        <w:rPr>
          <w:rFonts w:ascii="Arial" w:eastAsia="Times New Roman" w:hAnsi="Arial" w:cs="Arial"/>
          <w:sz w:val="24"/>
          <w:szCs w:val="24"/>
          <w:lang w:eastAsia="lv-LV"/>
        </w:rPr>
        <w:t xml:space="preserve"> jeb </w:t>
      </w:r>
      <w:proofErr w:type="spellStart"/>
      <w:r w:rsidRPr="009C68D3">
        <w:rPr>
          <w:rFonts w:ascii="Arial" w:eastAsia="Times New Roman" w:hAnsi="Arial" w:cs="Arial"/>
          <w:sz w:val="24"/>
          <w:szCs w:val="24"/>
          <w:lang w:eastAsia="lv-LV"/>
        </w:rPr>
        <w:t>kodija</w:t>
      </w:r>
      <w:proofErr w:type="spellEnd"/>
      <w:r w:rsidRPr="009C68D3">
        <w:rPr>
          <w:rFonts w:ascii="Arial" w:eastAsia="Times New Roman" w:hAnsi="Arial" w:cs="Arial"/>
          <w:sz w:val="24"/>
          <w:szCs w:val="24"/>
          <w:lang w:eastAsia="lv-LV"/>
        </w:rPr>
        <w:t xml:space="preserve"> </w:t>
      </w:r>
      <w:r w:rsidRPr="009C68D3">
        <w:rPr>
          <w:rFonts w:ascii="Arial" w:hAnsi="Arial" w:cs="Arial"/>
          <w:noProof/>
          <w:sz w:val="24"/>
          <w:szCs w:val="24"/>
        </w:rPr>
        <w:drawing>
          <wp:inline distT="0" distB="0" distL="0" distR="0" wp14:anchorId="5DAF5548" wp14:editId="0C7BB1AC">
            <wp:extent cx="3352800" cy="2514600"/>
            <wp:effectExtent l="0" t="0" r="0" b="0"/>
            <wp:docPr id="75" name="Attēls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52800" cy="251460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Prostantēra</w:t>
      </w:r>
      <w:proofErr w:type="spellEnd"/>
    </w:p>
    <w:p w14:paraId="09FD1E80" w14:textId="12E968F0" w:rsidR="00B422F3" w:rsidRPr="009C68D3" w:rsidRDefault="0065640B"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360CE497" wp14:editId="7F660DA2">
            <wp:extent cx="3291840" cy="2256553"/>
            <wp:effectExtent l="0" t="0" r="3810" b="0"/>
            <wp:docPr id="76" name="Attēls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97713" cy="2260579"/>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Streptokarpa</w:t>
      </w:r>
      <w:proofErr w:type="spellEnd"/>
    </w:p>
    <w:p w14:paraId="42BF6BCA" w14:textId="77777777" w:rsidR="00B422F3" w:rsidRPr="009C68D3" w:rsidRDefault="00B422F3" w:rsidP="000532A8">
      <w:pPr>
        <w:shd w:val="clear" w:color="auto" w:fill="FFFFFF"/>
        <w:spacing w:after="150" w:line="240" w:lineRule="auto"/>
        <w:jc w:val="both"/>
        <w:rPr>
          <w:rFonts w:ascii="Arial" w:eastAsia="Times New Roman" w:hAnsi="Arial" w:cs="Arial"/>
          <w:sz w:val="24"/>
          <w:szCs w:val="24"/>
          <w:lang w:eastAsia="lv-LV"/>
        </w:rPr>
      </w:pPr>
    </w:p>
    <w:p w14:paraId="2AF0A185" w14:textId="77777777" w:rsidR="00B422F3" w:rsidRPr="009C68D3" w:rsidRDefault="00B422F3" w:rsidP="000532A8">
      <w:pPr>
        <w:shd w:val="clear" w:color="auto" w:fill="FFFFFF"/>
        <w:spacing w:after="150" w:line="240" w:lineRule="auto"/>
        <w:jc w:val="both"/>
        <w:rPr>
          <w:rFonts w:ascii="Arial" w:eastAsia="Times New Roman" w:hAnsi="Arial" w:cs="Arial"/>
          <w:sz w:val="24"/>
          <w:szCs w:val="24"/>
          <w:lang w:eastAsia="lv-LV"/>
        </w:rPr>
      </w:pPr>
    </w:p>
    <w:p w14:paraId="30103BE3" w14:textId="1F6B6D0C"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Istabas augi ar dekoratīviem ziediem. </w:t>
      </w:r>
      <w:r w:rsidRPr="009C68D3">
        <w:rPr>
          <w:rFonts w:ascii="Arial" w:eastAsia="Times New Roman" w:hAnsi="Arial" w:cs="Arial"/>
          <w:sz w:val="24"/>
          <w:szCs w:val="24"/>
          <w:lang w:eastAsia="lv-LV"/>
        </w:rPr>
        <w:t xml:space="preserve">Istabas augus visbiežāk iegādājas tieši krāšņo ziedu dēļ. Pat īss ziedēšanas laiks padara tos pievilcīgākus par citiem augiem. Krāsainie ziedi pastāvīgi piesaista skatu, tādēļ tos vajag izvēlēties pārdomāti. Trauks ar </w:t>
      </w:r>
      <w:proofErr w:type="spellStart"/>
      <w:r w:rsidRPr="009C68D3">
        <w:rPr>
          <w:rFonts w:ascii="Arial" w:eastAsia="Times New Roman" w:hAnsi="Arial" w:cs="Arial"/>
          <w:sz w:val="24"/>
          <w:szCs w:val="24"/>
          <w:lang w:eastAsia="lv-LV"/>
        </w:rPr>
        <w:t>sīpolpuķēm</w:t>
      </w:r>
      <w:proofErr w:type="spellEnd"/>
      <w:r w:rsidRPr="009C68D3">
        <w:rPr>
          <w:rFonts w:ascii="Arial" w:eastAsia="Times New Roman" w:hAnsi="Arial" w:cs="Arial"/>
          <w:sz w:val="24"/>
          <w:szCs w:val="24"/>
          <w:lang w:eastAsia="lv-LV"/>
        </w:rPr>
        <w:t xml:space="preserve"> atdzīvina plašu palodzi, bet viens krāšņs zieds spēj pārvērst neinteresantu istabu. Ziedoši augi var būt interesanti no dažādiem viedokļiem. Ziedu forma, krāsa un smarža ir pazīmes, kas piesaista uzmanību. Spilgti ziedi ienes priecīgu noskaņu istabā, bet gaišie toņi izceļ fonu un padara smalkāku tumšo krāsu saskaņu. Dažu ziedu pievilcību rada izsmalcināta smarža. Ir vērts rūpīgi apsvērt, kur novietot šādu augu, lai tā aromāts būtu pilnībā izbaudāms. Daži augi veido ogas un augļus. Augi zied dažādās sezonās, bet daži nepārtraukti visu. Šie augi spēj uzkrāt šķidrumu savos orgānos, pārsvarā virszemes daļās. Šajā grupā sastopami augi ar neparastu formu un krāšņiem ziediem. Pie šādiem augiem pieder: </w:t>
      </w:r>
      <w:proofErr w:type="spellStart"/>
      <w:r w:rsidRPr="009C68D3">
        <w:rPr>
          <w:rFonts w:ascii="Arial" w:eastAsia="Times New Roman" w:hAnsi="Arial" w:cs="Arial"/>
          <w:sz w:val="24"/>
          <w:szCs w:val="24"/>
          <w:lang w:eastAsia="lv-LV"/>
        </w:rPr>
        <w:t>Litopsis</w:t>
      </w:r>
      <w:proofErr w:type="spellEnd"/>
      <w:r w:rsidRPr="009C68D3">
        <w:rPr>
          <w:rFonts w:ascii="Arial" w:eastAsia="Times New Roman" w:hAnsi="Arial" w:cs="Arial"/>
          <w:sz w:val="24"/>
          <w:szCs w:val="24"/>
          <w:lang w:eastAsia="lv-LV"/>
        </w:rPr>
        <w:t xml:space="preserve"> jeb dzīvais akmens, </w:t>
      </w:r>
      <w:proofErr w:type="spellStart"/>
      <w:r w:rsidRPr="009C68D3">
        <w:rPr>
          <w:rFonts w:ascii="Arial" w:eastAsia="Times New Roman" w:hAnsi="Arial" w:cs="Arial"/>
          <w:sz w:val="24"/>
          <w:szCs w:val="24"/>
          <w:lang w:eastAsia="lv-LV"/>
        </w:rPr>
        <w:t>Orbeja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Eonija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Mamilārija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Pahipodija</w:t>
      </w:r>
      <w:proofErr w:type="spellEnd"/>
      <w:r w:rsidRPr="009C68D3">
        <w:rPr>
          <w:rFonts w:ascii="Arial" w:eastAsia="Times New Roman" w:hAnsi="Arial" w:cs="Arial"/>
          <w:sz w:val="24"/>
          <w:szCs w:val="24"/>
          <w:lang w:eastAsia="lv-LV"/>
        </w:rPr>
        <w:t>.</w:t>
      </w:r>
    </w:p>
    <w:p w14:paraId="77431F20" w14:textId="79D31443" w:rsidR="0065640B" w:rsidRPr="009C68D3" w:rsidRDefault="0065640B" w:rsidP="000532A8">
      <w:pPr>
        <w:shd w:val="clear" w:color="auto" w:fill="FFFFFF"/>
        <w:spacing w:after="150" w:line="240" w:lineRule="auto"/>
        <w:jc w:val="both"/>
        <w:rPr>
          <w:rFonts w:ascii="Arial" w:hAnsi="Arial" w:cs="Arial"/>
          <w:noProof/>
          <w:sz w:val="24"/>
          <w:szCs w:val="24"/>
        </w:rPr>
      </w:pPr>
      <w:r w:rsidRPr="009C68D3">
        <w:rPr>
          <w:rFonts w:ascii="Arial" w:hAnsi="Arial" w:cs="Arial"/>
          <w:noProof/>
          <w:sz w:val="24"/>
          <w:szCs w:val="24"/>
        </w:rPr>
        <w:drawing>
          <wp:inline distT="0" distB="0" distL="0" distR="0" wp14:anchorId="67A078D3" wp14:editId="11729079">
            <wp:extent cx="2537460" cy="2537460"/>
            <wp:effectExtent l="0" t="0" r="0" b="0"/>
            <wp:docPr id="77" name="Attēl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7460" cy="253746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Zantedešija</w:t>
      </w:r>
      <w:proofErr w:type="spellEnd"/>
      <w:r w:rsidRPr="009C68D3">
        <w:rPr>
          <w:rFonts w:ascii="Arial" w:hAnsi="Arial" w:cs="Arial"/>
          <w:noProof/>
          <w:sz w:val="24"/>
          <w:szCs w:val="24"/>
        </w:rPr>
        <w:t xml:space="preserve"> </w:t>
      </w:r>
      <w:r w:rsidRPr="009C68D3">
        <w:rPr>
          <w:rFonts w:ascii="Arial" w:hAnsi="Arial" w:cs="Arial"/>
          <w:noProof/>
          <w:sz w:val="24"/>
          <w:szCs w:val="24"/>
        </w:rPr>
        <w:drawing>
          <wp:inline distT="0" distB="0" distL="0" distR="0" wp14:anchorId="315644C7" wp14:editId="41CF3B5D">
            <wp:extent cx="2171700" cy="2895600"/>
            <wp:effectExtent l="0" t="0" r="0" b="0"/>
            <wp:docPr id="78" name="Attēl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1700" cy="2895600"/>
                    </a:xfrm>
                    <a:prstGeom prst="rect">
                      <a:avLst/>
                    </a:prstGeom>
                    <a:noFill/>
                    <a:ln>
                      <a:noFill/>
                    </a:ln>
                  </pic:spPr>
                </pic:pic>
              </a:graphicData>
            </a:graphic>
          </wp:inline>
        </w:drawing>
      </w:r>
      <w:r w:rsidRPr="009C68D3">
        <w:rPr>
          <w:rFonts w:ascii="Arial" w:hAnsi="Arial" w:cs="Arial"/>
          <w:noProof/>
          <w:sz w:val="24"/>
          <w:szCs w:val="24"/>
        </w:rPr>
        <w:t>Cimbīdija</w:t>
      </w:r>
    </w:p>
    <w:p w14:paraId="31BD46D3" w14:textId="7785C4BC" w:rsidR="0065640B" w:rsidRPr="009C68D3" w:rsidRDefault="00185AA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3B012F1E" wp14:editId="15637CAB">
            <wp:extent cx="1897707" cy="2377440"/>
            <wp:effectExtent l="0" t="0" r="7620" b="3810"/>
            <wp:docPr id="79" name="Attēl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2118" cy="2382966"/>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Smalka Ērika </w:t>
      </w:r>
      <w:r w:rsidRPr="009C68D3">
        <w:rPr>
          <w:rFonts w:ascii="Arial" w:hAnsi="Arial" w:cs="Arial"/>
          <w:noProof/>
          <w:sz w:val="24"/>
          <w:szCs w:val="24"/>
        </w:rPr>
        <w:drawing>
          <wp:inline distT="0" distB="0" distL="0" distR="0" wp14:anchorId="2396D201" wp14:editId="0850C6CC">
            <wp:extent cx="3383280" cy="2476561"/>
            <wp:effectExtent l="0" t="0" r="7620" b="0"/>
            <wp:docPr id="80" name="Attēl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95876" cy="2485781"/>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Lielziedu </w:t>
      </w:r>
      <w:proofErr w:type="spellStart"/>
      <w:r w:rsidRPr="009C68D3">
        <w:rPr>
          <w:rFonts w:ascii="Arial" w:eastAsia="Times New Roman" w:hAnsi="Arial" w:cs="Arial"/>
          <w:sz w:val="24"/>
          <w:szCs w:val="24"/>
          <w:lang w:eastAsia="lv-LV"/>
        </w:rPr>
        <w:t>eistoma</w:t>
      </w:r>
      <w:proofErr w:type="spellEnd"/>
    </w:p>
    <w:p w14:paraId="79D63D31" w14:textId="466787EE"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Sīpolaugi. </w:t>
      </w:r>
      <w:r w:rsidRPr="009C68D3">
        <w:rPr>
          <w:rFonts w:ascii="Arial" w:eastAsia="Times New Roman" w:hAnsi="Arial" w:cs="Arial"/>
          <w:sz w:val="24"/>
          <w:szCs w:val="24"/>
          <w:lang w:eastAsia="lv-LV"/>
        </w:rPr>
        <w:t xml:space="preserve">Aizvien vairāk istabas augus audzē arī dārzā. To vidū ir daudz sīpolaugu. Tie ir piemēroti audzēšanai vēsās telpās, bieži to krāšņus ziedus izmanto interjeru kompozīcijās. Pēc noziedēšanas šos augus var izstādīt dārzā, kur tie sniegs prieku un ziedēs turpmākajos gados. Sīpolaugus izdala atsevišķā grupā īpašu audzēšanas prasību dēļ. Pie šiem telpaugiem pieder: </w:t>
      </w:r>
      <w:proofErr w:type="spellStart"/>
      <w:r w:rsidRPr="009C68D3">
        <w:rPr>
          <w:rFonts w:ascii="Arial" w:eastAsia="Times New Roman" w:hAnsi="Arial" w:cs="Arial"/>
          <w:sz w:val="24"/>
          <w:szCs w:val="24"/>
          <w:lang w:eastAsia="lv-LV"/>
        </w:rPr>
        <w:t>Muskare</w:t>
      </w:r>
      <w:proofErr w:type="spellEnd"/>
      <w:r w:rsidRPr="009C68D3">
        <w:rPr>
          <w:rFonts w:ascii="Arial" w:eastAsia="Times New Roman" w:hAnsi="Arial" w:cs="Arial"/>
          <w:sz w:val="24"/>
          <w:szCs w:val="24"/>
          <w:lang w:eastAsia="lv-LV"/>
        </w:rPr>
        <w:t xml:space="preserve">, Tulpes, Zilsniedzīšu </w:t>
      </w:r>
      <w:proofErr w:type="spellStart"/>
      <w:r w:rsidRPr="009C68D3">
        <w:rPr>
          <w:rFonts w:ascii="Arial" w:eastAsia="Times New Roman" w:hAnsi="Arial" w:cs="Arial"/>
          <w:sz w:val="24"/>
          <w:szCs w:val="24"/>
          <w:lang w:eastAsia="lv-LV"/>
        </w:rPr>
        <w:t>puškīnija</w:t>
      </w:r>
      <w:proofErr w:type="spellEnd"/>
      <w:r w:rsidRPr="009C68D3">
        <w:rPr>
          <w:rFonts w:ascii="Arial" w:eastAsia="Times New Roman" w:hAnsi="Arial" w:cs="Arial"/>
          <w:sz w:val="24"/>
          <w:szCs w:val="24"/>
          <w:lang w:eastAsia="lv-LV"/>
        </w:rPr>
        <w:t>, Narcise.</w:t>
      </w:r>
    </w:p>
    <w:p w14:paraId="0CD68C15" w14:textId="1976D245" w:rsidR="00E24E18" w:rsidRPr="009C68D3" w:rsidRDefault="00E24E1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1878836B" wp14:editId="62564ED9">
            <wp:extent cx="1714500" cy="1981200"/>
            <wp:effectExtent l="0" t="0" r="0" b="0"/>
            <wp:docPr id="92" name="Attēls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14500" cy="198120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Muskare</w:t>
      </w:r>
      <w:proofErr w:type="spellEnd"/>
      <w:r w:rsidRPr="009C68D3">
        <w:rPr>
          <w:rFonts w:ascii="Arial" w:eastAsia="Times New Roman" w:hAnsi="Arial" w:cs="Arial"/>
          <w:sz w:val="24"/>
          <w:szCs w:val="24"/>
          <w:lang w:eastAsia="lv-LV"/>
        </w:rPr>
        <w:t xml:space="preserve"> </w:t>
      </w:r>
      <w:r w:rsidRPr="009C68D3">
        <w:rPr>
          <w:rFonts w:ascii="Arial" w:hAnsi="Arial" w:cs="Arial"/>
          <w:noProof/>
          <w:sz w:val="24"/>
          <w:szCs w:val="24"/>
        </w:rPr>
        <w:drawing>
          <wp:inline distT="0" distB="0" distL="0" distR="0" wp14:anchorId="235BBD2B" wp14:editId="1174E51A">
            <wp:extent cx="3810000" cy="2857500"/>
            <wp:effectExtent l="0" t="0" r="0" b="0"/>
            <wp:docPr id="93" name="Attēls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r w:rsidRPr="009C68D3">
        <w:rPr>
          <w:rFonts w:ascii="Arial" w:eastAsia="Times New Roman" w:hAnsi="Arial" w:cs="Arial"/>
          <w:sz w:val="24"/>
          <w:szCs w:val="24"/>
          <w:lang w:eastAsia="lv-LV"/>
        </w:rPr>
        <w:t>Tulpes</w:t>
      </w:r>
    </w:p>
    <w:p w14:paraId="09E630EA" w14:textId="0DCD1AFF" w:rsidR="00E24E18" w:rsidRPr="009C68D3" w:rsidRDefault="00E24E1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08F90D59" wp14:editId="592978F9">
            <wp:extent cx="2320698" cy="3086100"/>
            <wp:effectExtent l="0" t="0" r="3810" b="0"/>
            <wp:docPr id="94" name="Attēls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23904" cy="3090363"/>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Zilsniedzīšu </w:t>
      </w:r>
      <w:proofErr w:type="spellStart"/>
      <w:r w:rsidRPr="009C68D3">
        <w:rPr>
          <w:rFonts w:ascii="Arial" w:eastAsia="Times New Roman" w:hAnsi="Arial" w:cs="Arial"/>
          <w:sz w:val="24"/>
          <w:szCs w:val="24"/>
          <w:lang w:eastAsia="lv-LV"/>
        </w:rPr>
        <w:t>puškīnija</w:t>
      </w:r>
      <w:proofErr w:type="spellEnd"/>
      <w:r w:rsidR="002D275A" w:rsidRPr="009C68D3">
        <w:rPr>
          <w:rFonts w:ascii="Arial" w:hAnsi="Arial" w:cs="Arial"/>
          <w:noProof/>
          <w:sz w:val="24"/>
          <w:szCs w:val="24"/>
        </w:rPr>
        <w:drawing>
          <wp:inline distT="0" distB="0" distL="0" distR="0" wp14:anchorId="080F51B5" wp14:editId="4EBE3716">
            <wp:extent cx="4290060" cy="3223260"/>
            <wp:effectExtent l="0" t="0" r="0" b="0"/>
            <wp:docPr id="95" name="Attēls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0060" cy="3223260"/>
                    </a:xfrm>
                    <a:prstGeom prst="rect">
                      <a:avLst/>
                    </a:prstGeom>
                    <a:noFill/>
                    <a:ln>
                      <a:noFill/>
                    </a:ln>
                  </pic:spPr>
                </pic:pic>
              </a:graphicData>
            </a:graphic>
          </wp:inline>
        </w:drawing>
      </w:r>
      <w:r w:rsidR="002D275A" w:rsidRPr="009C68D3">
        <w:rPr>
          <w:rFonts w:ascii="Arial" w:eastAsia="Times New Roman" w:hAnsi="Arial" w:cs="Arial"/>
          <w:sz w:val="24"/>
          <w:szCs w:val="24"/>
          <w:lang w:eastAsia="lv-LV"/>
        </w:rPr>
        <w:t>Narcise</w:t>
      </w:r>
    </w:p>
    <w:p w14:paraId="505D1860" w14:textId="77777777" w:rsidR="00E24E18" w:rsidRPr="009C68D3" w:rsidRDefault="00E24E18" w:rsidP="000532A8">
      <w:pPr>
        <w:shd w:val="clear" w:color="auto" w:fill="FFFFFF"/>
        <w:spacing w:after="150" w:line="240" w:lineRule="auto"/>
        <w:jc w:val="both"/>
        <w:rPr>
          <w:rFonts w:ascii="Arial" w:eastAsia="Times New Roman" w:hAnsi="Arial" w:cs="Arial"/>
          <w:sz w:val="24"/>
          <w:szCs w:val="24"/>
          <w:lang w:eastAsia="lv-LV"/>
        </w:rPr>
      </w:pPr>
    </w:p>
    <w:p w14:paraId="7BF8A8F4" w14:textId="77777777" w:rsidR="009278C1" w:rsidRPr="009C68D3" w:rsidRDefault="009278C1" w:rsidP="000532A8">
      <w:pPr>
        <w:shd w:val="clear" w:color="auto" w:fill="FFFFFF"/>
        <w:spacing w:after="150" w:line="240" w:lineRule="auto"/>
        <w:jc w:val="both"/>
        <w:rPr>
          <w:rFonts w:ascii="Arial" w:eastAsia="Times New Roman" w:hAnsi="Arial" w:cs="Arial"/>
          <w:sz w:val="24"/>
          <w:szCs w:val="24"/>
          <w:lang w:eastAsia="lv-LV"/>
        </w:rPr>
      </w:pPr>
    </w:p>
    <w:p w14:paraId="4F1D4F24" w14:textId="2B09FF8B" w:rsidR="00C25C11"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Papardes. </w:t>
      </w:r>
      <w:r w:rsidRPr="009C68D3">
        <w:rPr>
          <w:rFonts w:ascii="Arial" w:eastAsia="Times New Roman" w:hAnsi="Arial" w:cs="Arial"/>
          <w:sz w:val="24"/>
          <w:szCs w:val="24"/>
          <w:lang w:eastAsia="lv-LV"/>
        </w:rPr>
        <w:t xml:space="preserve">Papardes ir viena no valdzinošākajām augu grupām, jo tām ir ļoti daudzveidīga, spēcīga lapotne. Papardes nekad nezied. Tās aug arī tad, ja augšanas apstākļi nav ideāli. Dažas formas pacieš vāju apgaismojumu. Lai gan </w:t>
      </w:r>
      <w:proofErr w:type="spellStart"/>
      <w:r w:rsidRPr="009C68D3">
        <w:rPr>
          <w:rFonts w:ascii="Arial" w:eastAsia="Times New Roman" w:hAnsi="Arial" w:cs="Arial"/>
          <w:sz w:val="24"/>
          <w:szCs w:val="24"/>
          <w:lang w:eastAsia="lv-LV"/>
        </w:rPr>
        <w:t>lietusmežu</w:t>
      </w:r>
      <w:proofErr w:type="spellEnd"/>
      <w:r w:rsidRPr="009C68D3">
        <w:rPr>
          <w:rFonts w:ascii="Arial" w:eastAsia="Times New Roman" w:hAnsi="Arial" w:cs="Arial"/>
          <w:sz w:val="24"/>
          <w:szCs w:val="24"/>
          <w:lang w:eastAsia="lv-LV"/>
        </w:rPr>
        <w:t xml:space="preserve"> un tropu sugām nepieciešama silta telpa ar lielu gaisa mitrumu, tomēr ir vairākas sugas, kuras labi aug un attīstās vēsākos apstākļos, pat nekurināmās telpās. Pie šiem telpaugiem pieder: Ligzdu </w:t>
      </w:r>
      <w:proofErr w:type="spellStart"/>
      <w:r w:rsidRPr="009C68D3">
        <w:rPr>
          <w:rFonts w:ascii="Arial" w:eastAsia="Times New Roman" w:hAnsi="Arial" w:cs="Arial"/>
          <w:sz w:val="24"/>
          <w:szCs w:val="24"/>
          <w:lang w:eastAsia="lv-LV"/>
        </w:rPr>
        <w:t>asplēnija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Apaļlapu</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pelleja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Adiantpaparde</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Platragpaparde</w:t>
      </w:r>
      <w:proofErr w:type="spellEnd"/>
      <w:r w:rsidRPr="009C68D3">
        <w:rPr>
          <w:rFonts w:ascii="Arial" w:eastAsia="Times New Roman" w:hAnsi="Arial" w:cs="Arial"/>
          <w:sz w:val="24"/>
          <w:szCs w:val="24"/>
          <w:lang w:eastAsia="lv-LV"/>
        </w:rPr>
        <w:t xml:space="preserve"> jeb </w:t>
      </w:r>
      <w:proofErr w:type="spellStart"/>
      <w:r w:rsidRPr="009C68D3">
        <w:rPr>
          <w:rFonts w:ascii="Arial" w:eastAsia="Times New Roman" w:hAnsi="Arial" w:cs="Arial"/>
          <w:sz w:val="24"/>
          <w:szCs w:val="24"/>
          <w:lang w:eastAsia="lv-LV"/>
        </w:rPr>
        <w:t>platicērija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Nefrolēpe</w:t>
      </w:r>
      <w:proofErr w:type="spellEnd"/>
      <w:r w:rsidR="00FF6834" w:rsidRPr="009C68D3">
        <w:rPr>
          <w:rFonts w:ascii="Arial" w:eastAsia="Times New Roman" w:hAnsi="Arial" w:cs="Arial"/>
          <w:sz w:val="24"/>
          <w:szCs w:val="24"/>
          <w:lang w:eastAsia="lv-LV"/>
        </w:rPr>
        <w:t>.</w:t>
      </w:r>
    </w:p>
    <w:p w14:paraId="6AB2A404" w14:textId="4F48A1F2" w:rsidR="00DC263A" w:rsidRPr="009C68D3" w:rsidRDefault="009278C1"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3956BF0D" wp14:editId="4FEC1689">
            <wp:extent cx="3810000" cy="2606040"/>
            <wp:effectExtent l="0" t="0" r="0" b="3810"/>
            <wp:docPr id="82" name="Attēl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2606040"/>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Ligzdu </w:t>
      </w:r>
      <w:proofErr w:type="spellStart"/>
      <w:r w:rsidRPr="009C68D3">
        <w:rPr>
          <w:rFonts w:ascii="Arial" w:eastAsia="Times New Roman" w:hAnsi="Arial" w:cs="Arial"/>
          <w:sz w:val="24"/>
          <w:szCs w:val="24"/>
          <w:lang w:eastAsia="lv-LV"/>
        </w:rPr>
        <w:t>asplēnija</w:t>
      </w:r>
      <w:proofErr w:type="spellEnd"/>
      <w:r w:rsidR="00DC263A" w:rsidRPr="009C68D3">
        <w:rPr>
          <w:rFonts w:ascii="Arial" w:hAnsi="Arial" w:cs="Arial"/>
          <w:noProof/>
          <w:sz w:val="24"/>
          <w:szCs w:val="24"/>
        </w:rPr>
        <w:drawing>
          <wp:inline distT="0" distB="0" distL="0" distR="0" wp14:anchorId="2262D745" wp14:editId="19E571B0">
            <wp:extent cx="2900300" cy="2926080"/>
            <wp:effectExtent l="0" t="0" r="0" b="7620"/>
            <wp:docPr id="83" name="Attēl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04096" cy="2929910"/>
                    </a:xfrm>
                    <a:prstGeom prst="rect">
                      <a:avLst/>
                    </a:prstGeom>
                    <a:noFill/>
                    <a:ln>
                      <a:noFill/>
                    </a:ln>
                  </pic:spPr>
                </pic:pic>
              </a:graphicData>
            </a:graphic>
          </wp:inline>
        </w:drawing>
      </w:r>
      <w:proofErr w:type="spellStart"/>
      <w:r w:rsidR="00DC263A" w:rsidRPr="009C68D3">
        <w:rPr>
          <w:rFonts w:ascii="Arial" w:eastAsia="Times New Roman" w:hAnsi="Arial" w:cs="Arial"/>
          <w:sz w:val="24"/>
          <w:szCs w:val="24"/>
          <w:lang w:eastAsia="lv-LV"/>
        </w:rPr>
        <w:t>Adiantpaparde</w:t>
      </w:r>
      <w:proofErr w:type="spellEnd"/>
    </w:p>
    <w:p w14:paraId="307994AF" w14:textId="431FC3EF" w:rsidR="00DC263A" w:rsidRPr="009C68D3" w:rsidRDefault="00DC263A"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3ABA8A36" wp14:editId="6079B369">
            <wp:extent cx="2903220" cy="3123565"/>
            <wp:effectExtent l="0" t="0" r="0" b="635"/>
            <wp:docPr id="84" name="Attēl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10023" cy="3130884"/>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Nefrolēpe</w:t>
      </w:r>
      <w:proofErr w:type="spellEnd"/>
      <w:r w:rsidRPr="009C68D3">
        <w:rPr>
          <w:rFonts w:ascii="Arial" w:eastAsia="Times New Roman" w:hAnsi="Arial" w:cs="Arial"/>
          <w:sz w:val="24"/>
          <w:szCs w:val="24"/>
          <w:lang w:eastAsia="lv-LV"/>
        </w:rPr>
        <w:t xml:space="preserve"> </w:t>
      </w:r>
      <w:r w:rsidRPr="009C68D3">
        <w:rPr>
          <w:rFonts w:ascii="Arial" w:hAnsi="Arial" w:cs="Arial"/>
          <w:noProof/>
          <w:sz w:val="24"/>
          <w:szCs w:val="24"/>
        </w:rPr>
        <w:drawing>
          <wp:inline distT="0" distB="0" distL="0" distR="0" wp14:anchorId="09F2D970" wp14:editId="448C4E3E">
            <wp:extent cx="3505200" cy="4221480"/>
            <wp:effectExtent l="0" t="0" r="0" b="7620"/>
            <wp:docPr id="85" name="Attēl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05200" cy="422148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Platragpaparde</w:t>
      </w:r>
      <w:proofErr w:type="spellEnd"/>
    </w:p>
    <w:p w14:paraId="34AC6F4F" w14:textId="77777777" w:rsidR="009E0E27" w:rsidRPr="009C68D3" w:rsidRDefault="009E0E27" w:rsidP="000532A8">
      <w:pPr>
        <w:shd w:val="clear" w:color="auto" w:fill="FFFFFF"/>
        <w:spacing w:after="150" w:line="240" w:lineRule="auto"/>
        <w:jc w:val="both"/>
        <w:rPr>
          <w:rFonts w:ascii="Arial" w:eastAsia="Times New Roman" w:hAnsi="Arial" w:cs="Arial"/>
          <w:sz w:val="24"/>
          <w:szCs w:val="24"/>
          <w:lang w:eastAsia="lv-LV"/>
        </w:rPr>
      </w:pPr>
    </w:p>
    <w:p w14:paraId="4C38E6B3" w14:textId="5636E81D" w:rsidR="000532A8" w:rsidRPr="009C68D3" w:rsidRDefault="000532A8"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eastAsia="Times New Roman" w:hAnsi="Arial" w:cs="Arial"/>
          <w:b/>
          <w:bCs/>
          <w:sz w:val="24"/>
          <w:szCs w:val="24"/>
          <w:lang w:eastAsia="lv-LV"/>
        </w:rPr>
        <w:t>Palmas. </w:t>
      </w:r>
      <w:r w:rsidRPr="009C68D3">
        <w:rPr>
          <w:rFonts w:ascii="Arial" w:eastAsia="Times New Roman" w:hAnsi="Arial" w:cs="Arial"/>
          <w:sz w:val="24"/>
          <w:szCs w:val="24"/>
          <w:lang w:eastAsia="lv-LV"/>
        </w:rPr>
        <w:t xml:space="preserve">Tikai daži augi piešķir mājai vēl eksotiskāku pieskaņu nekā palmas. Parasti tām ir lielas, mūžzaļas vēdekļveida vai </w:t>
      </w:r>
      <w:proofErr w:type="spellStart"/>
      <w:r w:rsidRPr="009C68D3">
        <w:rPr>
          <w:rFonts w:ascii="Arial" w:eastAsia="Times New Roman" w:hAnsi="Arial" w:cs="Arial"/>
          <w:sz w:val="24"/>
          <w:szCs w:val="24"/>
          <w:lang w:eastAsia="lv-LV"/>
        </w:rPr>
        <w:t>spalvveida</w:t>
      </w:r>
      <w:proofErr w:type="spellEnd"/>
      <w:r w:rsidRPr="009C68D3">
        <w:rPr>
          <w:rFonts w:ascii="Arial" w:eastAsia="Times New Roman" w:hAnsi="Arial" w:cs="Arial"/>
          <w:sz w:val="24"/>
          <w:szCs w:val="24"/>
          <w:lang w:eastAsia="lv-LV"/>
        </w:rPr>
        <w:t xml:space="preserve"> lapas, kuras telpā piesaista uzmanību un priecē acis. Palmas var ziedēt, bet ļoti reti. Tās parasti audzē dekoratīvu lapu </w:t>
      </w:r>
      <w:r w:rsidRPr="009C68D3">
        <w:rPr>
          <w:rFonts w:ascii="Arial" w:eastAsia="Times New Roman" w:hAnsi="Arial" w:cs="Arial"/>
          <w:sz w:val="24"/>
          <w:szCs w:val="24"/>
          <w:lang w:eastAsia="lv-LV"/>
        </w:rPr>
        <w:lastRenderedPageBreak/>
        <w:t xml:space="preserve">dēļ. Palmas dabā aug dažos pasaules mežonīgākajos apvidos, tomēr daudzas no tām spēj augt telpās ne visai labos apstākļos. Pie šiem, telpaugiem pieder: </w:t>
      </w:r>
      <w:proofErr w:type="spellStart"/>
      <w:r w:rsidRPr="009C68D3">
        <w:rPr>
          <w:rFonts w:ascii="Arial" w:eastAsia="Times New Roman" w:hAnsi="Arial" w:cs="Arial"/>
          <w:sz w:val="24"/>
          <w:szCs w:val="24"/>
          <w:lang w:eastAsia="lv-LV"/>
        </w:rPr>
        <w:t>Robelēna</w:t>
      </w:r>
      <w:proofErr w:type="spellEnd"/>
      <w:r w:rsidRPr="009C68D3">
        <w:rPr>
          <w:rFonts w:ascii="Arial" w:eastAsia="Times New Roman" w:hAnsi="Arial" w:cs="Arial"/>
          <w:sz w:val="24"/>
          <w:szCs w:val="24"/>
          <w:lang w:eastAsia="lv-LV"/>
        </w:rPr>
        <w:t xml:space="preserve"> dateļpalma, Augstais </w:t>
      </w:r>
      <w:proofErr w:type="spellStart"/>
      <w:r w:rsidRPr="009C68D3">
        <w:rPr>
          <w:rFonts w:ascii="Arial" w:eastAsia="Times New Roman" w:hAnsi="Arial" w:cs="Arial"/>
          <w:sz w:val="24"/>
          <w:szCs w:val="24"/>
          <w:lang w:eastAsia="lv-LV"/>
        </w:rPr>
        <w:t>rapis</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Vašingtonija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Belmora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hoveja</w:t>
      </w:r>
      <w:proofErr w:type="spellEnd"/>
      <w:r w:rsidRPr="009C68D3">
        <w:rPr>
          <w:rFonts w:ascii="Arial" w:eastAsia="Times New Roman" w:hAnsi="Arial" w:cs="Arial"/>
          <w:sz w:val="24"/>
          <w:szCs w:val="24"/>
          <w:lang w:eastAsia="lv-LV"/>
        </w:rPr>
        <w:t xml:space="preserve">, Mīkstā </w:t>
      </w:r>
      <w:proofErr w:type="spellStart"/>
      <w:r w:rsidRPr="009C68D3">
        <w:rPr>
          <w:rFonts w:ascii="Arial" w:eastAsia="Times New Roman" w:hAnsi="Arial" w:cs="Arial"/>
          <w:sz w:val="24"/>
          <w:szCs w:val="24"/>
          <w:lang w:eastAsia="lv-LV"/>
        </w:rPr>
        <w:t>kariota</w:t>
      </w:r>
      <w:proofErr w:type="spellEnd"/>
      <w:r w:rsidRPr="009C68D3">
        <w:rPr>
          <w:rFonts w:ascii="Arial" w:eastAsia="Times New Roman" w:hAnsi="Arial" w:cs="Arial"/>
          <w:sz w:val="24"/>
          <w:szCs w:val="24"/>
          <w:lang w:eastAsia="lv-LV"/>
        </w:rPr>
        <w:t>.</w:t>
      </w:r>
    </w:p>
    <w:p w14:paraId="13738624" w14:textId="212AA2AE" w:rsidR="009E0E27" w:rsidRPr="009C68D3" w:rsidRDefault="00244FB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4453446A" wp14:editId="497462C9">
            <wp:extent cx="2933700" cy="2781300"/>
            <wp:effectExtent l="0" t="0" r="0" b="0"/>
            <wp:docPr id="86" name="Attēl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33700" cy="2781300"/>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Robelēna</w:t>
      </w:r>
      <w:proofErr w:type="spellEnd"/>
      <w:r w:rsidRPr="009C68D3">
        <w:rPr>
          <w:rFonts w:ascii="Arial" w:eastAsia="Times New Roman" w:hAnsi="Arial" w:cs="Arial"/>
          <w:sz w:val="24"/>
          <w:szCs w:val="24"/>
          <w:lang w:eastAsia="lv-LV"/>
        </w:rPr>
        <w:t xml:space="preserve"> dateļpalma </w:t>
      </w:r>
      <w:r w:rsidRPr="009C68D3">
        <w:rPr>
          <w:rFonts w:ascii="Arial" w:hAnsi="Arial" w:cs="Arial"/>
          <w:noProof/>
          <w:sz w:val="24"/>
          <w:szCs w:val="24"/>
        </w:rPr>
        <w:drawing>
          <wp:inline distT="0" distB="0" distL="0" distR="0" wp14:anchorId="556C9493" wp14:editId="418CC17D">
            <wp:extent cx="3048000" cy="3977640"/>
            <wp:effectExtent l="0" t="0" r="0" b="3810"/>
            <wp:docPr id="87" name="Attēls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0" cy="3977640"/>
                    </a:xfrm>
                    <a:prstGeom prst="rect">
                      <a:avLst/>
                    </a:prstGeom>
                    <a:noFill/>
                    <a:ln>
                      <a:noFill/>
                    </a:ln>
                  </pic:spPr>
                </pic:pic>
              </a:graphicData>
            </a:graphic>
          </wp:inline>
        </w:drawing>
      </w:r>
      <w:r w:rsidRPr="009C68D3">
        <w:rPr>
          <w:rFonts w:ascii="Arial" w:eastAsia="Times New Roman" w:hAnsi="Arial" w:cs="Arial"/>
          <w:sz w:val="24"/>
          <w:szCs w:val="24"/>
          <w:lang w:eastAsia="lv-LV"/>
        </w:rPr>
        <w:t>Augstais rapsis</w:t>
      </w:r>
    </w:p>
    <w:p w14:paraId="7BAFB0A5" w14:textId="5FE7239E" w:rsidR="00244FB3" w:rsidRPr="009C68D3" w:rsidRDefault="00244FB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7743679D" wp14:editId="3AA0FAC3">
            <wp:extent cx="2727960" cy="3631899"/>
            <wp:effectExtent l="0" t="0" r="0" b="6985"/>
            <wp:docPr id="88" name="Attēls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37505" cy="3644607"/>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Vašingtonija</w:t>
      </w:r>
      <w:proofErr w:type="spellEnd"/>
      <w:r w:rsidRPr="009C68D3">
        <w:rPr>
          <w:rFonts w:ascii="Arial" w:eastAsia="Times New Roman" w:hAnsi="Arial" w:cs="Arial"/>
          <w:sz w:val="24"/>
          <w:szCs w:val="24"/>
          <w:lang w:eastAsia="lv-LV"/>
        </w:rPr>
        <w:t xml:space="preserve"> </w:t>
      </w:r>
      <w:r w:rsidRPr="009C68D3">
        <w:rPr>
          <w:rFonts w:ascii="Arial" w:hAnsi="Arial" w:cs="Arial"/>
          <w:noProof/>
          <w:sz w:val="24"/>
          <w:szCs w:val="24"/>
        </w:rPr>
        <w:drawing>
          <wp:inline distT="0" distB="0" distL="0" distR="0" wp14:anchorId="17627E80" wp14:editId="3A690465">
            <wp:extent cx="3108960" cy="3879982"/>
            <wp:effectExtent l="0" t="0" r="0" b="6350"/>
            <wp:docPr id="89" name="Attēls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14866" cy="3887353"/>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Belmora</w:t>
      </w:r>
      <w:proofErr w:type="spellEnd"/>
      <w:r w:rsidRPr="009C68D3">
        <w:rPr>
          <w:rFonts w:ascii="Arial" w:eastAsia="Times New Roman" w:hAnsi="Arial" w:cs="Arial"/>
          <w:sz w:val="24"/>
          <w:szCs w:val="24"/>
          <w:lang w:eastAsia="lv-LV"/>
        </w:rPr>
        <w:t xml:space="preserve"> </w:t>
      </w:r>
      <w:proofErr w:type="spellStart"/>
      <w:r w:rsidRPr="009C68D3">
        <w:rPr>
          <w:rFonts w:ascii="Arial" w:eastAsia="Times New Roman" w:hAnsi="Arial" w:cs="Arial"/>
          <w:sz w:val="24"/>
          <w:szCs w:val="24"/>
          <w:lang w:eastAsia="lv-LV"/>
        </w:rPr>
        <w:t>hoveja</w:t>
      </w:r>
      <w:proofErr w:type="spellEnd"/>
    </w:p>
    <w:p w14:paraId="414E5AEF" w14:textId="7BFB07C6" w:rsidR="00244FB3" w:rsidRPr="009C68D3" w:rsidRDefault="00244FB3" w:rsidP="000532A8">
      <w:pPr>
        <w:shd w:val="clear" w:color="auto" w:fill="FFFFFF"/>
        <w:spacing w:after="150"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27FA012E" wp14:editId="0D1C8CF3">
            <wp:extent cx="2636520" cy="3515360"/>
            <wp:effectExtent l="0" t="0" r="0" b="8890"/>
            <wp:docPr id="90" name="Attēl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36520" cy="3515360"/>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Mīksta </w:t>
      </w:r>
      <w:proofErr w:type="spellStart"/>
      <w:r w:rsidRPr="009C68D3">
        <w:rPr>
          <w:rFonts w:ascii="Arial" w:eastAsia="Times New Roman" w:hAnsi="Arial" w:cs="Arial"/>
          <w:sz w:val="24"/>
          <w:szCs w:val="24"/>
          <w:lang w:eastAsia="lv-LV"/>
        </w:rPr>
        <w:t>kariota</w:t>
      </w:r>
      <w:proofErr w:type="spellEnd"/>
    </w:p>
    <w:p w14:paraId="686639E7" w14:textId="77777777" w:rsidR="009C1F75" w:rsidRPr="009C68D3" w:rsidRDefault="009C1F75" w:rsidP="000532A8">
      <w:pPr>
        <w:shd w:val="clear" w:color="auto" w:fill="FFFFFF"/>
        <w:spacing w:after="150" w:line="240" w:lineRule="auto"/>
        <w:jc w:val="both"/>
        <w:rPr>
          <w:rFonts w:ascii="Arial" w:eastAsia="Times New Roman" w:hAnsi="Arial" w:cs="Arial"/>
          <w:sz w:val="24"/>
          <w:szCs w:val="24"/>
          <w:lang w:eastAsia="lv-LV"/>
        </w:rPr>
      </w:pPr>
    </w:p>
    <w:p w14:paraId="0700C204" w14:textId="77777777" w:rsidR="009E0E27" w:rsidRPr="009C68D3" w:rsidRDefault="009E0E27" w:rsidP="000532A8">
      <w:pPr>
        <w:shd w:val="clear" w:color="auto" w:fill="FFFFFF"/>
        <w:spacing w:after="150" w:line="240" w:lineRule="auto"/>
        <w:jc w:val="both"/>
        <w:rPr>
          <w:rFonts w:ascii="Arial" w:eastAsia="Times New Roman" w:hAnsi="Arial" w:cs="Arial"/>
          <w:sz w:val="24"/>
          <w:szCs w:val="24"/>
          <w:lang w:eastAsia="lv-LV"/>
        </w:rPr>
      </w:pPr>
    </w:p>
    <w:p w14:paraId="7AAF30B9" w14:textId="77777777" w:rsidR="0060725D" w:rsidRDefault="0060725D" w:rsidP="009C1F75">
      <w:pPr>
        <w:shd w:val="clear" w:color="auto" w:fill="FFFFFF"/>
        <w:spacing w:after="150" w:line="240" w:lineRule="auto"/>
        <w:jc w:val="center"/>
        <w:rPr>
          <w:rFonts w:ascii="Arial" w:eastAsia="Times New Roman" w:hAnsi="Arial" w:cs="Arial"/>
          <w:b/>
          <w:bCs/>
          <w:sz w:val="24"/>
          <w:szCs w:val="24"/>
          <w:lang w:eastAsia="lv-LV"/>
        </w:rPr>
      </w:pPr>
    </w:p>
    <w:p w14:paraId="7E0716B7" w14:textId="77777777" w:rsidR="0060725D" w:rsidRDefault="0060725D" w:rsidP="009C1F75">
      <w:pPr>
        <w:shd w:val="clear" w:color="auto" w:fill="FFFFFF"/>
        <w:spacing w:after="150" w:line="240" w:lineRule="auto"/>
        <w:jc w:val="center"/>
        <w:rPr>
          <w:rFonts w:ascii="Arial" w:eastAsia="Times New Roman" w:hAnsi="Arial" w:cs="Arial"/>
          <w:b/>
          <w:bCs/>
          <w:sz w:val="24"/>
          <w:szCs w:val="24"/>
          <w:lang w:eastAsia="lv-LV"/>
        </w:rPr>
      </w:pPr>
    </w:p>
    <w:p w14:paraId="0E9BD0B5" w14:textId="77777777" w:rsidR="0060725D" w:rsidRDefault="0060725D" w:rsidP="009C1F75">
      <w:pPr>
        <w:shd w:val="clear" w:color="auto" w:fill="FFFFFF"/>
        <w:spacing w:after="150" w:line="240" w:lineRule="auto"/>
        <w:jc w:val="center"/>
        <w:rPr>
          <w:rFonts w:ascii="Arial" w:eastAsia="Times New Roman" w:hAnsi="Arial" w:cs="Arial"/>
          <w:b/>
          <w:bCs/>
          <w:sz w:val="24"/>
          <w:szCs w:val="24"/>
          <w:lang w:eastAsia="lv-LV"/>
        </w:rPr>
      </w:pPr>
    </w:p>
    <w:p w14:paraId="10EE3551" w14:textId="77777777" w:rsidR="0060725D" w:rsidRDefault="0060725D" w:rsidP="009C1F75">
      <w:pPr>
        <w:shd w:val="clear" w:color="auto" w:fill="FFFFFF"/>
        <w:spacing w:after="150" w:line="240" w:lineRule="auto"/>
        <w:jc w:val="center"/>
        <w:rPr>
          <w:rFonts w:ascii="Arial" w:eastAsia="Times New Roman" w:hAnsi="Arial" w:cs="Arial"/>
          <w:b/>
          <w:bCs/>
          <w:sz w:val="24"/>
          <w:szCs w:val="24"/>
          <w:lang w:eastAsia="lv-LV"/>
        </w:rPr>
      </w:pPr>
    </w:p>
    <w:p w14:paraId="56E5D6BB" w14:textId="22432A7F" w:rsidR="000532A8" w:rsidRPr="009C68D3" w:rsidRDefault="009C1F75" w:rsidP="007543D2">
      <w:pPr>
        <w:shd w:val="clear" w:color="auto" w:fill="FFFFFF"/>
        <w:spacing w:after="150"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lastRenderedPageBreak/>
        <w:t>Indīgie istabas augi</w:t>
      </w:r>
      <w:r w:rsidR="007543D2">
        <w:rPr>
          <w:rFonts w:ascii="Arial" w:eastAsia="Times New Roman" w:hAnsi="Arial" w:cs="Arial"/>
          <w:b/>
          <w:bCs/>
          <w:sz w:val="24"/>
          <w:szCs w:val="24"/>
          <w:lang w:eastAsia="lv-LV"/>
        </w:rPr>
        <w:t>.</w:t>
      </w:r>
    </w:p>
    <w:p w14:paraId="744527F9" w14:textId="05C21A3D" w:rsidR="001877A9" w:rsidRPr="009C68D3" w:rsidRDefault="001877A9" w:rsidP="001877A9">
      <w:pPr>
        <w:shd w:val="clear" w:color="auto" w:fill="FFFFFF"/>
        <w:spacing w:after="150" w:line="240" w:lineRule="auto"/>
        <w:rPr>
          <w:rStyle w:val="Izteiksmgs"/>
          <w:rFonts w:ascii="Arial" w:hAnsi="Arial" w:cs="Arial"/>
          <w:sz w:val="24"/>
          <w:szCs w:val="24"/>
          <w:shd w:val="clear" w:color="auto" w:fill="FFFFFF"/>
        </w:rPr>
      </w:pPr>
      <w:r w:rsidRPr="009C68D3">
        <w:rPr>
          <w:rStyle w:val="Izteiksmgs"/>
          <w:rFonts w:ascii="Arial" w:hAnsi="Arial" w:cs="Arial"/>
          <w:sz w:val="24"/>
          <w:szCs w:val="24"/>
          <w:shd w:val="clear" w:color="auto" w:fill="FFFFFF"/>
        </w:rPr>
        <w:t>Augu indīgās vielas uz organismu var iedarboties saskaroties ar ādu vai gļotādu, vai arī nonākot organismā. </w:t>
      </w:r>
    </w:p>
    <w:p w14:paraId="1C1B7FB5" w14:textId="4B635751" w:rsidR="001877A9" w:rsidRPr="009C68D3" w:rsidRDefault="001877A9" w:rsidP="00FC3DCC">
      <w:pPr>
        <w:pStyle w:val="text-align-justify"/>
        <w:shd w:val="clear" w:color="auto" w:fill="FFFFFF"/>
        <w:spacing w:before="0" w:beforeAutospacing="0"/>
        <w:ind w:firstLine="720"/>
        <w:jc w:val="both"/>
        <w:rPr>
          <w:rFonts w:ascii="Arial" w:hAnsi="Arial" w:cs="Arial"/>
        </w:rPr>
      </w:pPr>
      <w:r w:rsidRPr="009C68D3">
        <w:rPr>
          <w:rFonts w:ascii="Arial" w:hAnsi="Arial" w:cs="Arial"/>
        </w:rPr>
        <w:t xml:space="preserve">Indīgo vielu iedarbība uz cilvēka organismu atkarīga gan no koncentrācijas, gan arī no cilvēku organisma stāvokļa un jutības, kas dažādiem cilvēkiem var būt ļoti atšķirīga. Indīgo vielu iedarbību ietekmē ne tikai uzņemtais šo vielu daudzums, bet arī to mijiedarbība ar citām vielām. Indīgo vielu saturs augos var mainīties dažādos gadalaikos, tas var būt atkarīgs arī no klimata faktoriem – temperatūras, nokrišņu daudzuma, mēslojuma u.c. </w:t>
      </w:r>
    </w:p>
    <w:tbl>
      <w:tblPr>
        <w:tblW w:w="15018" w:type="dxa"/>
        <w:tblBorders>
          <w:top w:val="single" w:sz="6" w:space="0" w:color="E6EDF0"/>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789"/>
        <w:gridCol w:w="4448"/>
        <w:gridCol w:w="2410"/>
        <w:gridCol w:w="7371"/>
      </w:tblGrid>
      <w:tr w:rsidR="009C68D3" w:rsidRPr="009C68D3" w14:paraId="53AE80C7"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hideMark/>
          </w:tcPr>
          <w:p w14:paraId="65FF0D2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proofErr w:type="spellStart"/>
            <w:r w:rsidRPr="009C68D3">
              <w:rPr>
                <w:rFonts w:ascii="Arial" w:eastAsia="Times New Roman" w:hAnsi="Arial" w:cs="Arial"/>
                <w:sz w:val="24"/>
                <w:szCs w:val="24"/>
                <w:lang w:eastAsia="lv-LV"/>
              </w:rPr>
              <w:t>N.p.k</w:t>
            </w:r>
            <w:proofErr w:type="spellEnd"/>
            <w:r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hideMark/>
          </w:tcPr>
          <w:p w14:paraId="04A89F89"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Auga attēls</w:t>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hideMark/>
          </w:tcPr>
          <w:p w14:paraId="53FD02BD"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Nosaukums</w:t>
            </w:r>
          </w:p>
        </w:tc>
        <w:tc>
          <w:tcPr>
            <w:tcW w:w="7371"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hideMark/>
          </w:tcPr>
          <w:p w14:paraId="2C5F00CD"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Apraksts</w:t>
            </w:r>
          </w:p>
        </w:tc>
      </w:tr>
      <w:tr w:rsidR="009C68D3" w:rsidRPr="009C68D3" w14:paraId="7214CDF6"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688F36FF"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93DB345"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9B869A6" wp14:editId="62B9F7CB">
                  <wp:extent cx="1714500" cy="1530804"/>
                  <wp:effectExtent l="0" t="0" r="0" b="0"/>
                  <wp:docPr id="15" name="Attēls 15" descr="Dārza ABC - BEGONIJAS = LEDUSPUĶ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ārza ABC - BEGONIJAS = LEDUSPUĶ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30758" cy="154532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F1347B7"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Leduspuķe (</w:t>
            </w:r>
            <w:proofErr w:type="spellStart"/>
            <w:r w:rsidRPr="009C68D3">
              <w:rPr>
                <w:rFonts w:ascii="Arial" w:eastAsia="Times New Roman" w:hAnsi="Arial" w:cs="Arial"/>
                <w:b/>
                <w:bCs/>
                <w:sz w:val="24"/>
                <w:szCs w:val="24"/>
                <w:lang w:eastAsia="lv-LV"/>
              </w:rPr>
              <w:t>Begonia</w:t>
            </w:r>
            <w:proofErr w:type="spellEnd"/>
            <w:r w:rsidRPr="009C68D3">
              <w:rPr>
                <w:rFonts w:ascii="Arial" w:eastAsia="Times New Roman" w:hAnsi="Arial" w:cs="Arial"/>
                <w:b/>
                <w:bCs/>
                <w:sz w:val="24"/>
                <w:szCs w:val="24"/>
                <w:lang w:eastAsia="lv-LV"/>
              </w:rPr>
              <w:t>)</w:t>
            </w:r>
          </w:p>
          <w:p w14:paraId="11B315AB" w14:textId="77777777" w:rsidR="001877A9" w:rsidRPr="009C68D3" w:rsidRDefault="001877A9" w:rsidP="00D37812">
            <w:pPr>
              <w:spacing w:after="150" w:line="420" w:lineRule="atLeast"/>
              <w:jc w:val="center"/>
              <w:rPr>
                <w:rFonts w:ascii="Arial" w:eastAsia="Times New Roman" w:hAnsi="Arial" w:cs="Arial"/>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1E5300F6"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p w14:paraId="7158ADEA" w14:textId="2DC6192C" w:rsidR="001877A9" w:rsidRPr="009C68D3" w:rsidRDefault="001877A9" w:rsidP="00D37812">
            <w:pPr>
              <w:pBdr>
                <w:left w:val="single" w:sz="12" w:space="11" w:color="66AE10"/>
              </w:pBdr>
              <w:spacing w:before="450" w:after="450" w:line="375" w:lineRule="atLeast"/>
              <w:outlineLvl w:val="1"/>
              <w:rPr>
                <w:rFonts w:ascii="Arial" w:eastAsia="Times New Roman" w:hAnsi="Arial" w:cs="Arial"/>
                <w:sz w:val="24"/>
                <w:szCs w:val="24"/>
                <w:lang w:eastAsia="lv-LV"/>
              </w:rPr>
            </w:pPr>
            <w:r w:rsidRPr="009C68D3">
              <w:rPr>
                <w:rFonts w:ascii="Arial" w:hAnsi="Arial" w:cs="Arial"/>
                <w:sz w:val="24"/>
                <w:szCs w:val="24"/>
              </w:rPr>
              <w:br/>
            </w:r>
            <w:r w:rsidRPr="009C68D3">
              <w:rPr>
                <w:rFonts w:ascii="Arial" w:hAnsi="Arial" w:cs="Arial"/>
                <w:sz w:val="24"/>
                <w:szCs w:val="24"/>
              </w:rPr>
              <w:br/>
            </w:r>
          </w:p>
        </w:tc>
      </w:tr>
      <w:tr w:rsidR="009C68D3" w:rsidRPr="009C68D3" w14:paraId="5A190A57" w14:textId="77777777" w:rsidTr="0096074A">
        <w:trPr>
          <w:trHeight w:val="2842"/>
        </w:trPr>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32E3C32" w14:textId="77777777" w:rsidR="001877A9" w:rsidRPr="009C68D3" w:rsidRDefault="001877A9" w:rsidP="00D37812">
            <w:pPr>
              <w:spacing w:after="150" w:line="420" w:lineRule="atLeast"/>
              <w:jc w:val="center"/>
              <w:rPr>
                <w:rFonts w:ascii="Arial" w:eastAsia="Times New Roman" w:hAnsi="Arial" w:cs="Arial"/>
                <w:sz w:val="24"/>
                <w:szCs w:val="24"/>
                <w:lang w:eastAsia="lv-LV"/>
              </w:rPr>
            </w:pPr>
            <w:bookmarkStart w:id="0" w:name="_Hlk66112273"/>
            <w:r w:rsidRPr="009C68D3">
              <w:rPr>
                <w:rFonts w:ascii="Arial" w:eastAsia="Times New Roman" w:hAnsi="Arial" w:cs="Arial"/>
                <w:sz w:val="24"/>
                <w:szCs w:val="24"/>
                <w:lang w:eastAsia="lv-LV"/>
              </w:rPr>
              <w:lastRenderedPageBreak/>
              <w:t>2.</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FC81E4F" w14:textId="479EA04A"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2B782062" wp14:editId="3A7F1FDA">
                  <wp:extent cx="1805940" cy="1554480"/>
                  <wp:effectExtent l="0" t="0" r="3810" b="7620"/>
                  <wp:docPr id="99" name="Attēls 99" descr="Alokāzija | telp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okāzija | telpaugi"/>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5940" cy="155448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B3F95DC" w14:textId="210438DB" w:rsidR="001877A9" w:rsidRPr="009C68D3" w:rsidRDefault="0096074A"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Alokāzija</w:t>
            </w:r>
            <w:proofErr w:type="spellEnd"/>
          </w:p>
        </w:tc>
        <w:tc>
          <w:tcPr>
            <w:tcW w:w="7371"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tcPr>
          <w:p w14:paraId="6952391F" w14:textId="77777777" w:rsidR="00C41906" w:rsidRPr="009C68D3" w:rsidRDefault="00C41906" w:rsidP="00C41906">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p w14:paraId="2F61E849" w14:textId="2C6DD14E" w:rsidR="001877A9" w:rsidRPr="009C68D3" w:rsidRDefault="001877A9" w:rsidP="00D37812">
            <w:pPr>
              <w:rPr>
                <w:rFonts w:ascii="Arial" w:hAnsi="Arial" w:cs="Arial"/>
                <w:sz w:val="24"/>
                <w:szCs w:val="24"/>
              </w:rPr>
            </w:pPr>
          </w:p>
        </w:tc>
      </w:tr>
      <w:bookmarkEnd w:id="0"/>
      <w:tr w:rsidR="009C68D3" w:rsidRPr="009C68D3" w14:paraId="1FFC9EAE"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DAE92EF"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3.</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D47A0CE" w14:textId="3D18A2E6"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752E185C" wp14:editId="04697437">
                  <wp:extent cx="1570216" cy="1758315"/>
                  <wp:effectExtent l="0" t="0" r="0" b="0"/>
                  <wp:docPr id="100" name="Attēls 100" descr="Antūrijas noslēpumi —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ūrijas noslēpumi — Santa"/>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72983" cy="1761413"/>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FF0F1B4" w14:textId="68FEC73D" w:rsidR="001877A9" w:rsidRPr="009C68D3" w:rsidRDefault="0096074A"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A</w:t>
            </w:r>
            <w:r w:rsidRPr="009C68D3">
              <w:rPr>
                <w:rFonts w:ascii="Arial" w:eastAsia="Times New Roman" w:hAnsi="Arial" w:cs="Arial"/>
                <w:b/>
                <w:bCs/>
                <w:sz w:val="24"/>
                <w:szCs w:val="24"/>
                <w:lang w:eastAsia="lv-LV"/>
              </w:rPr>
              <w:t>ntūrija</w:t>
            </w:r>
            <w:proofErr w:type="spellEnd"/>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126650A7" w14:textId="77777777" w:rsidR="00C41906" w:rsidRPr="009C68D3" w:rsidRDefault="00C41906" w:rsidP="00C41906">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p w14:paraId="76651C53" w14:textId="2DD1FC85" w:rsidR="001877A9" w:rsidRPr="009C68D3" w:rsidRDefault="001877A9" w:rsidP="00D37812">
            <w:pPr>
              <w:spacing w:after="360" w:line="240" w:lineRule="auto"/>
              <w:textAlignment w:val="baseline"/>
              <w:rPr>
                <w:rFonts w:ascii="Arial" w:eastAsia="Times New Roman" w:hAnsi="Arial" w:cs="Arial"/>
                <w:sz w:val="24"/>
                <w:szCs w:val="24"/>
                <w:lang w:eastAsia="lv-LV"/>
              </w:rPr>
            </w:pPr>
          </w:p>
        </w:tc>
      </w:tr>
      <w:tr w:rsidR="009C68D3" w:rsidRPr="009C68D3" w14:paraId="7323BA2C"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38B7410" w14:textId="514683A5"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4</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7F06C3B"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2DC66B6A" wp14:editId="3013955B">
                  <wp:extent cx="1911983" cy="1430399"/>
                  <wp:effectExtent l="0" t="0" r="0" b="0"/>
                  <wp:docPr id="18" name="Attēls 18" descr="Dārza ABC - Dekoratīvie pipari - pap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ārza ABC - Dekoratīvie pipari - paprika"/>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36602" cy="144881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6D74F091"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Sarkanais pipars </w:t>
            </w: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3A3DE269"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40D71CFC"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CAA16A2" w14:textId="3CBC3FA2"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5</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64330703" w14:textId="13D8092C"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1E49CF9" wp14:editId="1A66DAF2">
                  <wp:extent cx="2133600" cy="1422400"/>
                  <wp:effectExtent l="0" t="0" r="0" b="6350"/>
                  <wp:docPr id="101" name="Attēls 101" descr="Amaryllis (Hippeas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ryllis (Hippeastru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46885" cy="143125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4A0E6D8" w14:textId="26265D6B" w:rsidR="001877A9" w:rsidRPr="009C68D3" w:rsidRDefault="0096074A"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Amarillis</w:t>
            </w: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BC49D65"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5873067E"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77FBB9A" w14:textId="22619541"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6</w:t>
            </w:r>
            <w:r w:rsidR="001877A9" w:rsidRPr="009C68D3">
              <w:rPr>
                <w:rFonts w:ascii="Arial" w:eastAsia="Times New Roman" w:hAnsi="Arial" w:cs="Arial"/>
                <w:sz w:val="24"/>
                <w:szCs w:val="24"/>
                <w:lang w:eastAsia="lv-LV"/>
              </w:rPr>
              <w:t>.</w:t>
            </w:r>
          </w:p>
          <w:p w14:paraId="1A4CC46F" w14:textId="77777777" w:rsidR="001877A9" w:rsidRPr="009C68D3" w:rsidRDefault="001877A9" w:rsidP="00D37812">
            <w:pPr>
              <w:spacing w:after="150" w:line="420" w:lineRule="atLeast"/>
              <w:jc w:val="center"/>
              <w:rPr>
                <w:rFonts w:ascii="Arial" w:eastAsia="Times New Roman" w:hAnsi="Arial" w:cs="Arial"/>
                <w:sz w:val="24"/>
                <w:szCs w:val="24"/>
                <w:lang w:eastAsia="lv-LV"/>
              </w:rPr>
            </w:pP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E18A6BA" w14:textId="023586F6"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A87327A" wp14:editId="0FA86B7C">
                  <wp:extent cx="2307479" cy="1298341"/>
                  <wp:effectExtent l="0" t="0" r="0" b="0"/>
                  <wp:docPr id="102" name="Attēls 102" descr="Trendwatch: The Monstera Leaf - Amex Ess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ndwatch: The Monstera Leaf - Amex Essential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20390" cy="1305606"/>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BF3C1A1" w14:textId="03E1D92C" w:rsidR="001877A9" w:rsidRPr="009C68D3" w:rsidRDefault="0096074A" w:rsidP="0096074A">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Monstera</w:t>
            </w: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15802DF" w14:textId="5F1F351D" w:rsidR="001877A9" w:rsidRPr="009C68D3" w:rsidRDefault="0096074A"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30119E03"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FCCF5C0" w14:textId="001FDA0B"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7</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4FCA8C3" w14:textId="7087B2CC"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20E342C2" wp14:editId="4984CFB0">
                  <wp:extent cx="1874520" cy="1874520"/>
                  <wp:effectExtent l="0" t="0" r="0" b="0"/>
                  <wp:docPr id="103" name="Attēls 103" descr="Podagra Jatropha (Jatropha podagrica). Podagra jatrofa, sadalīta jatrofa,  audzēšana mājā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agra Jatropha (Jatropha podagrica). Podagra jatrofa, sadalīta jatrofa,  audzēšana mājā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74520" cy="187452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A623483" w14:textId="567165F2" w:rsidR="001877A9" w:rsidRPr="009C68D3" w:rsidRDefault="0096074A" w:rsidP="0096074A">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Podagras </w:t>
            </w:r>
            <w:proofErr w:type="spellStart"/>
            <w:r w:rsidRPr="009C68D3">
              <w:rPr>
                <w:rFonts w:ascii="Arial" w:eastAsia="Times New Roman" w:hAnsi="Arial" w:cs="Arial"/>
                <w:b/>
                <w:bCs/>
                <w:sz w:val="24"/>
                <w:szCs w:val="24"/>
                <w:lang w:eastAsia="lv-LV"/>
              </w:rPr>
              <w:t>jatrofa</w:t>
            </w:r>
            <w:proofErr w:type="spellEnd"/>
            <w:r w:rsidRPr="009C68D3">
              <w:rPr>
                <w:rFonts w:ascii="Arial" w:eastAsia="Times New Roman" w:hAnsi="Arial" w:cs="Arial"/>
                <w:b/>
                <w:bCs/>
                <w:sz w:val="24"/>
                <w:szCs w:val="24"/>
                <w:lang w:eastAsia="lv-LV"/>
              </w:rPr>
              <w:t xml:space="preserve"> jeb </w:t>
            </w:r>
            <w:proofErr w:type="spellStart"/>
            <w:r w:rsidRPr="009C68D3">
              <w:rPr>
                <w:rFonts w:ascii="Arial" w:eastAsia="Times New Roman" w:hAnsi="Arial" w:cs="Arial"/>
                <w:b/>
                <w:bCs/>
                <w:sz w:val="24"/>
                <w:szCs w:val="24"/>
                <w:lang w:eastAsia="lv-LV"/>
              </w:rPr>
              <w:t>Budas</w:t>
            </w:r>
            <w:proofErr w:type="spellEnd"/>
            <w:r w:rsidRPr="009C68D3">
              <w:rPr>
                <w:rFonts w:ascii="Arial" w:eastAsia="Times New Roman" w:hAnsi="Arial" w:cs="Arial"/>
                <w:b/>
                <w:bCs/>
                <w:sz w:val="24"/>
                <w:szCs w:val="24"/>
                <w:lang w:eastAsia="lv-LV"/>
              </w:rPr>
              <w:t xml:space="preserve"> vēders</w:t>
            </w: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24857CCE"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16B53972"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EE7B541" w14:textId="525FFF90"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8</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A214221" w14:textId="4CF99682" w:rsidR="001877A9" w:rsidRPr="009C68D3" w:rsidRDefault="0096074A"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E0FC6EE" wp14:editId="5E4F59CC">
                  <wp:extent cx="2011680" cy="1337195"/>
                  <wp:effectExtent l="0" t="0" r="7620" b="0"/>
                  <wp:docPr id="104" name="Attēls 104" descr="Smaržīgā vaskapuķe / Di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ržīgā vaskapuķe / Diena"/>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27714" cy="1347853"/>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A032CCC" w14:textId="77777777" w:rsidR="0096074A" w:rsidRPr="009C68D3" w:rsidRDefault="0096074A" w:rsidP="0096074A">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Hoija</w:t>
            </w:r>
            <w:proofErr w:type="spellEnd"/>
            <w:r w:rsidRPr="009C68D3">
              <w:rPr>
                <w:rFonts w:ascii="Arial" w:eastAsia="Times New Roman" w:hAnsi="Arial" w:cs="Arial"/>
                <w:b/>
                <w:bCs/>
                <w:sz w:val="24"/>
                <w:szCs w:val="24"/>
                <w:lang w:eastAsia="lv-LV"/>
              </w:rPr>
              <w:t xml:space="preserve"> jeb </w:t>
            </w:r>
            <w:proofErr w:type="spellStart"/>
            <w:r w:rsidRPr="009C68D3">
              <w:rPr>
                <w:rFonts w:ascii="Arial" w:eastAsia="Times New Roman" w:hAnsi="Arial" w:cs="Arial"/>
                <w:b/>
                <w:bCs/>
                <w:sz w:val="24"/>
                <w:szCs w:val="24"/>
                <w:lang w:eastAsia="lv-LV"/>
              </w:rPr>
              <w:t>vaskapuķe</w:t>
            </w:r>
            <w:proofErr w:type="spellEnd"/>
            <w:r w:rsidRPr="009C68D3">
              <w:rPr>
                <w:rFonts w:ascii="Arial" w:eastAsia="Times New Roman" w:hAnsi="Arial" w:cs="Arial"/>
                <w:b/>
                <w:bCs/>
                <w:sz w:val="24"/>
                <w:szCs w:val="24"/>
                <w:lang w:eastAsia="lv-LV"/>
              </w:rPr>
              <w:t xml:space="preserve"> </w:t>
            </w:r>
          </w:p>
          <w:p w14:paraId="38F2925A" w14:textId="5760DC64"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4CE56089"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79765208"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9137E33" w14:textId="0C3B2598"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9</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BDD3B3B"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215758CC" wp14:editId="2EF6417C">
                  <wp:extent cx="1606343" cy="2140649"/>
                  <wp:effectExtent l="0" t="0" r="0" b="0"/>
                  <wp:docPr id="29" name="Attēls 29" descr="Another Dieffenbachia species. Some more info. Dieffenbachia amoena Tropic  Snow. | Dieffenbachia houseplant, Low light plants,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other Dieffenbachia species. Some more info. Dieffenbachia amoena Tropic  Snow. | Dieffenbachia houseplant, Low light plants, Plant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37694" cy="2182429"/>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135EB99"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Dīfenbahija</w:t>
            </w:r>
          </w:p>
          <w:p w14:paraId="4C9C2A04"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p w14:paraId="1E04C8B3"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p w14:paraId="2C916572" w14:textId="77777777" w:rsidR="001877A9" w:rsidRPr="009C68D3" w:rsidRDefault="001877A9" w:rsidP="004D462D">
            <w:pPr>
              <w:shd w:val="clear" w:color="auto" w:fill="FFFFFF"/>
              <w:spacing w:before="100" w:beforeAutospacing="1" w:after="100" w:afterAutospacing="1" w:line="240" w:lineRule="auto"/>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60ED8294"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p w14:paraId="7728F61B" w14:textId="0C659CEF" w:rsidR="001877A9" w:rsidRPr="009C68D3" w:rsidRDefault="001877A9" w:rsidP="00D37812">
            <w:pPr>
              <w:shd w:val="clear" w:color="auto" w:fill="FFFFFF"/>
              <w:spacing w:before="240" w:after="240" w:line="240" w:lineRule="auto"/>
              <w:rPr>
                <w:rFonts w:ascii="Arial" w:eastAsia="Times New Roman" w:hAnsi="Arial" w:cs="Arial"/>
                <w:sz w:val="24"/>
                <w:szCs w:val="24"/>
                <w:lang w:eastAsia="lv-LV"/>
              </w:rPr>
            </w:pPr>
          </w:p>
        </w:tc>
      </w:tr>
      <w:tr w:rsidR="009C68D3" w:rsidRPr="009C68D3" w14:paraId="18C73E6F"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E5948BA" w14:textId="1C326E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w:t>
            </w:r>
            <w:r w:rsidR="00C41906" w:rsidRPr="009C68D3">
              <w:rPr>
                <w:rFonts w:ascii="Arial" w:eastAsia="Times New Roman" w:hAnsi="Arial" w:cs="Arial"/>
                <w:sz w:val="24"/>
                <w:szCs w:val="24"/>
                <w:lang w:eastAsia="lv-LV"/>
              </w:rPr>
              <w:t>0</w:t>
            </w:r>
            <w:r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247D4D2"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73BEA14" wp14:editId="708FAF58">
                  <wp:extent cx="1905000" cy="1428482"/>
                  <wp:effectExtent l="0" t="0" r="0" b="635"/>
                  <wp:docPr id="31" name="Attēls 31" descr="Mandevilla: Plant Care &amp; Growing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devilla: Plant Care &amp; Growing Guid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25446" cy="1443814"/>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8BC608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Mandevila</w:t>
            </w:r>
            <w:proofErr w:type="spellEnd"/>
            <w:r w:rsidRPr="009C68D3">
              <w:rPr>
                <w:rFonts w:ascii="Arial" w:eastAsia="Times New Roman" w:hAnsi="Arial" w:cs="Arial"/>
                <w:b/>
                <w:bCs/>
                <w:sz w:val="24"/>
                <w:szCs w:val="24"/>
                <w:lang w:eastAsia="lv-LV"/>
              </w:rPr>
              <w:t xml:space="preserve"> jeb </w:t>
            </w:r>
            <w:proofErr w:type="spellStart"/>
            <w:r w:rsidRPr="009C68D3">
              <w:rPr>
                <w:rFonts w:ascii="Arial" w:eastAsia="Times New Roman" w:hAnsi="Arial" w:cs="Arial"/>
                <w:b/>
                <w:bCs/>
                <w:sz w:val="24"/>
                <w:szCs w:val="24"/>
                <w:lang w:eastAsia="lv-LV"/>
              </w:rPr>
              <w:t>dipladēnija</w:t>
            </w:r>
            <w:proofErr w:type="spellEnd"/>
            <w:r w:rsidRPr="009C68D3">
              <w:rPr>
                <w:rFonts w:ascii="Arial" w:eastAsia="Times New Roman" w:hAnsi="Arial" w:cs="Arial"/>
                <w:b/>
                <w:bCs/>
                <w:sz w:val="24"/>
                <w:szCs w:val="24"/>
                <w:lang w:eastAsia="lv-LV"/>
              </w:rPr>
              <w:t xml:space="preserve"> </w:t>
            </w:r>
          </w:p>
          <w:p w14:paraId="5DD08FAF" w14:textId="77777777" w:rsidR="001877A9" w:rsidRPr="009C68D3" w:rsidRDefault="001877A9" w:rsidP="00D37812">
            <w:pPr>
              <w:spacing w:after="150" w:line="420" w:lineRule="atLeast"/>
              <w:jc w:val="center"/>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25250897"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30DDC7EB"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B2304F7" w14:textId="71E3ED64"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1</w:t>
            </w:r>
            <w:r w:rsidR="00C41906" w:rsidRPr="009C68D3">
              <w:rPr>
                <w:rFonts w:ascii="Arial" w:eastAsia="Times New Roman" w:hAnsi="Arial" w:cs="Arial"/>
                <w:sz w:val="24"/>
                <w:szCs w:val="24"/>
                <w:lang w:eastAsia="lv-LV"/>
              </w:rPr>
              <w:t>1</w:t>
            </w:r>
            <w:r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69826401"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41596474" wp14:editId="1D6F9108">
                  <wp:extent cx="1905000" cy="1905000"/>
                  <wp:effectExtent l="0" t="0" r="0" b="0"/>
                  <wp:docPr id="34" name="Attēls 34" descr="Cycad - Cycas revoluta - King Sago Palm Tree 40-60 cms - Tropical &amp; Exotic  Plants - Garden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cad - Cycas revoluta - King Sago Palm Tree 40-60 cms - Tropical &amp; Exotic  Plants - Garden Plant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A4356E6"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Sago</w:t>
            </w:r>
            <w:proofErr w:type="spellEnd"/>
            <w:r w:rsidRPr="009C68D3">
              <w:rPr>
                <w:rFonts w:ascii="Arial" w:eastAsia="Times New Roman" w:hAnsi="Arial" w:cs="Arial"/>
                <w:b/>
                <w:bCs/>
                <w:sz w:val="24"/>
                <w:szCs w:val="24"/>
                <w:lang w:eastAsia="lv-LV"/>
              </w:rPr>
              <w:t xml:space="preserve"> palma</w:t>
            </w:r>
          </w:p>
          <w:p w14:paraId="14699BE9" w14:textId="77777777" w:rsidR="001877A9" w:rsidRPr="009C68D3" w:rsidRDefault="001877A9" w:rsidP="00D37812">
            <w:pPr>
              <w:spacing w:after="150" w:line="420" w:lineRule="atLeast"/>
              <w:jc w:val="center"/>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328EF1C4"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6C796B69"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3C690C1" w14:textId="6BB7F2F1"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12</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3AC174E"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022D8F7" wp14:editId="63EA57BE">
                  <wp:extent cx="2217420" cy="1674151"/>
                  <wp:effectExtent l="0" t="0" r="0" b="2540"/>
                  <wp:docPr id="43" name="Attēls 43" descr="Stilīgs telpaugs – aglonēma. Kā kopt, lai lapas nezaudētu skaisto  ornamentu?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ilīgs telpaugs – aglonēma. Kā kopt, lai lapas nezaudētu skaisto  ornamentu? | Praktiski.lv"/>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51210" cy="1699662"/>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C06C0F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Aglonēma</w:t>
            </w:r>
            <w:proofErr w:type="spellEnd"/>
            <w:r w:rsidRPr="009C68D3">
              <w:rPr>
                <w:rFonts w:ascii="Arial" w:eastAsia="Times New Roman" w:hAnsi="Arial" w:cs="Arial"/>
                <w:b/>
                <w:bCs/>
                <w:sz w:val="24"/>
                <w:szCs w:val="24"/>
                <w:lang w:eastAsia="lv-LV"/>
              </w:rPr>
              <w:t xml:space="preserve"> </w:t>
            </w:r>
          </w:p>
          <w:p w14:paraId="2A265F7C"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1D29ED18"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visas daļas ir indīgas</w:t>
            </w:r>
          </w:p>
        </w:tc>
      </w:tr>
      <w:tr w:rsidR="009C68D3" w:rsidRPr="009C68D3" w14:paraId="6F9B3C07"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91A961B" w14:textId="7D06C1DE"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13</w:t>
            </w:r>
            <w:r w:rsidR="001877A9" w:rsidRPr="009C68D3">
              <w:rPr>
                <w:rFonts w:ascii="Arial" w:eastAsia="Times New Roman" w:hAnsi="Arial" w:cs="Arial"/>
                <w:sz w:val="24"/>
                <w:szCs w:val="24"/>
                <w:lang w:eastAsia="lv-LV"/>
              </w:rPr>
              <w:t>.</w:t>
            </w:r>
          </w:p>
          <w:p w14:paraId="5BFD4021" w14:textId="77777777" w:rsidR="001877A9" w:rsidRPr="009C68D3" w:rsidRDefault="001877A9" w:rsidP="00D37812">
            <w:pPr>
              <w:spacing w:after="150" w:line="420" w:lineRule="atLeast"/>
              <w:jc w:val="center"/>
              <w:rPr>
                <w:rFonts w:ascii="Arial" w:eastAsia="Times New Roman" w:hAnsi="Arial" w:cs="Arial"/>
                <w:sz w:val="24"/>
                <w:szCs w:val="24"/>
                <w:lang w:eastAsia="lv-LV"/>
              </w:rPr>
            </w:pP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D92264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3034EFF6" wp14:editId="79E68555">
                  <wp:extent cx="2087880" cy="1561884"/>
                  <wp:effectExtent l="0" t="0" r="7620" b="635"/>
                  <wp:docPr id="44" name="Attēls 44" descr="AKALIFA UN VIŅAS LAPSAS ASTES. APRŪPE MĀJĀS. VEIDI. FOTO - 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ALIFA UN VIŅAS LAPSAS ASTES. APRŪPE MĀJĀS. VEIDI. FOTO - AUG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22145" cy="158751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AD3480A"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Sarmatainā</w:t>
            </w:r>
            <w:proofErr w:type="spellEnd"/>
            <w:r w:rsidRPr="009C68D3">
              <w:rPr>
                <w:rFonts w:ascii="Arial" w:eastAsia="Times New Roman" w:hAnsi="Arial" w:cs="Arial"/>
                <w:b/>
                <w:bCs/>
                <w:sz w:val="24"/>
                <w:szCs w:val="24"/>
                <w:lang w:eastAsia="lv-LV"/>
              </w:rPr>
              <w:t xml:space="preserve"> </w:t>
            </w:r>
            <w:proofErr w:type="spellStart"/>
            <w:r w:rsidRPr="009C68D3">
              <w:rPr>
                <w:rFonts w:ascii="Arial" w:eastAsia="Times New Roman" w:hAnsi="Arial" w:cs="Arial"/>
                <w:b/>
                <w:bCs/>
                <w:sz w:val="24"/>
                <w:szCs w:val="24"/>
                <w:lang w:eastAsia="lv-LV"/>
              </w:rPr>
              <w:t>akalifa</w:t>
            </w:r>
            <w:proofErr w:type="spellEnd"/>
            <w:r w:rsidRPr="009C68D3">
              <w:rPr>
                <w:rFonts w:ascii="Arial" w:eastAsia="Times New Roman" w:hAnsi="Arial" w:cs="Arial"/>
                <w:b/>
                <w:bCs/>
                <w:sz w:val="24"/>
                <w:szCs w:val="24"/>
                <w:lang w:eastAsia="lv-LV"/>
              </w:rPr>
              <w:t xml:space="preserve"> jeb </w:t>
            </w:r>
            <w:proofErr w:type="spellStart"/>
            <w:r w:rsidRPr="009C68D3">
              <w:rPr>
                <w:rFonts w:ascii="Arial" w:eastAsia="Times New Roman" w:hAnsi="Arial" w:cs="Arial"/>
                <w:b/>
                <w:bCs/>
                <w:sz w:val="24"/>
                <w:szCs w:val="24"/>
                <w:lang w:eastAsia="lv-LV"/>
              </w:rPr>
              <w:t>lapsaste</w:t>
            </w:r>
            <w:proofErr w:type="spellEnd"/>
            <w:r w:rsidRPr="009C68D3">
              <w:rPr>
                <w:rFonts w:ascii="Arial" w:eastAsia="Times New Roman" w:hAnsi="Arial" w:cs="Arial"/>
                <w:b/>
                <w:bCs/>
                <w:sz w:val="24"/>
                <w:szCs w:val="24"/>
                <w:lang w:eastAsia="lv-LV"/>
              </w:rPr>
              <w:t xml:space="preserve"> </w:t>
            </w:r>
          </w:p>
          <w:p w14:paraId="667F5DBB"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3F3BAE51"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4CC6DD6D"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15ADA3F" w14:textId="74C95D64"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14</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573668D" w14:textId="77777777" w:rsidR="001877A9" w:rsidRPr="009C68D3" w:rsidRDefault="001877A9" w:rsidP="00D37812">
            <w:pPr>
              <w:spacing w:after="150" w:line="420" w:lineRule="atLeast"/>
              <w:jc w:val="center"/>
              <w:rPr>
                <w:rFonts w:ascii="Arial" w:hAnsi="Arial" w:cs="Arial"/>
                <w:noProof/>
                <w:sz w:val="24"/>
                <w:szCs w:val="24"/>
              </w:rPr>
            </w:pPr>
            <w:r w:rsidRPr="009C68D3">
              <w:rPr>
                <w:rFonts w:ascii="Arial" w:hAnsi="Arial" w:cs="Arial"/>
                <w:noProof/>
                <w:sz w:val="24"/>
                <w:szCs w:val="24"/>
              </w:rPr>
              <w:drawing>
                <wp:inline distT="0" distB="0" distL="0" distR="0" wp14:anchorId="1B960D56" wp14:editId="668A4EAB">
                  <wp:extent cx="2241139" cy="1684020"/>
                  <wp:effectExtent l="0" t="0" r="6985" b="0"/>
                  <wp:docPr id="38" name="Attēls 38" descr="Klīvija | telp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īvija | telpaugi"/>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46967" cy="1688399"/>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731E386" w14:textId="77777777" w:rsidR="001877A9" w:rsidRPr="009C68D3" w:rsidRDefault="001877A9" w:rsidP="00D37812">
            <w:pPr>
              <w:spacing w:before="100" w:beforeAutospacing="1" w:after="360" w:line="240" w:lineRule="auto"/>
              <w:outlineLvl w:val="0"/>
              <w:rPr>
                <w:rFonts w:ascii="Arial" w:eastAsia="Times New Roman" w:hAnsi="Arial" w:cs="Arial"/>
                <w:b/>
                <w:bCs/>
                <w:kern w:val="36"/>
                <w:sz w:val="24"/>
                <w:szCs w:val="24"/>
                <w:lang w:eastAsia="lv-LV"/>
              </w:rPr>
            </w:pPr>
            <w:proofErr w:type="spellStart"/>
            <w:r w:rsidRPr="009C68D3">
              <w:rPr>
                <w:rFonts w:ascii="Arial" w:eastAsia="Times New Roman" w:hAnsi="Arial" w:cs="Arial"/>
                <w:b/>
                <w:bCs/>
                <w:kern w:val="36"/>
                <w:sz w:val="24"/>
                <w:szCs w:val="24"/>
                <w:lang w:eastAsia="lv-LV"/>
              </w:rPr>
              <w:t>Klīvija</w:t>
            </w:r>
            <w:proofErr w:type="spellEnd"/>
            <w:r w:rsidRPr="009C68D3">
              <w:rPr>
                <w:rFonts w:ascii="Arial" w:eastAsia="Times New Roman" w:hAnsi="Arial" w:cs="Arial"/>
                <w:b/>
                <w:bCs/>
                <w:kern w:val="36"/>
                <w:sz w:val="24"/>
                <w:szCs w:val="24"/>
                <w:lang w:eastAsia="lv-LV"/>
              </w:rPr>
              <w:t xml:space="preserve"> jeb Mīnija </w:t>
            </w:r>
          </w:p>
          <w:p w14:paraId="0FF25D48"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5FF13F36"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p w14:paraId="3E1528B1" w14:textId="23BAE173" w:rsidR="001877A9" w:rsidRPr="009C68D3" w:rsidRDefault="001877A9" w:rsidP="00D37812">
            <w:pPr>
              <w:spacing w:after="0" w:line="240" w:lineRule="auto"/>
              <w:jc w:val="both"/>
              <w:rPr>
                <w:rFonts w:ascii="Arial" w:eastAsia="Times New Roman" w:hAnsi="Arial" w:cs="Arial"/>
                <w:sz w:val="24"/>
                <w:szCs w:val="24"/>
                <w:lang w:eastAsia="lv-LV"/>
              </w:rPr>
            </w:pPr>
          </w:p>
        </w:tc>
      </w:tr>
      <w:tr w:rsidR="009C68D3" w:rsidRPr="009C68D3" w14:paraId="249BD9F4" w14:textId="77777777" w:rsidTr="00D37812">
        <w:trPr>
          <w:trHeight w:val="2275"/>
        </w:trPr>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4298840" w14:textId="13BA3CCA"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15</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85CB712"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2F8D953" wp14:editId="7FB631DF">
                  <wp:extent cx="2103908" cy="1197610"/>
                  <wp:effectExtent l="0" t="0" r="0" b="2540"/>
                  <wp:docPr id="45" name="Attēls 45" descr="Adēnija jeb tuksneša roze – kā to kopt un lolot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ēnija jeb tuksneša roze – kā to kopt un lolot - DELFI"/>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34488" cy="121501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7E813BE"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Resnā </w:t>
            </w:r>
            <w:proofErr w:type="spellStart"/>
            <w:r w:rsidRPr="009C68D3">
              <w:rPr>
                <w:rFonts w:ascii="Arial" w:eastAsia="Times New Roman" w:hAnsi="Arial" w:cs="Arial"/>
                <w:b/>
                <w:bCs/>
                <w:sz w:val="24"/>
                <w:szCs w:val="24"/>
                <w:lang w:eastAsia="lv-LV"/>
              </w:rPr>
              <w:t>adēnija</w:t>
            </w:r>
            <w:proofErr w:type="spellEnd"/>
            <w:r w:rsidRPr="009C68D3">
              <w:rPr>
                <w:rFonts w:ascii="Arial" w:eastAsia="Times New Roman" w:hAnsi="Arial" w:cs="Arial"/>
                <w:b/>
                <w:bCs/>
                <w:sz w:val="24"/>
                <w:szCs w:val="24"/>
                <w:lang w:eastAsia="lv-LV"/>
              </w:rPr>
              <w:t xml:space="preserve"> jeb Tuksneša roze</w:t>
            </w:r>
          </w:p>
          <w:p w14:paraId="0D4A3093"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23634FE"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46CD5421"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A052BDA" w14:textId="448C2964"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16</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370053E"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0BA4275C" wp14:editId="3386A4E7">
                  <wp:extent cx="1615440" cy="1813724"/>
                  <wp:effectExtent l="0" t="0" r="3810" b="0"/>
                  <wp:docPr id="46" name="Attēls 46" descr="Indīgi, smirdīgi, kairinoši, alerģiski… No kuriem telpaugiem jāizvairās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īgi, smirdīgi, kairinoši, alerģiski… No kuriem telpaugiem jāizvairās |  Praktiski.lv"/>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33383" cy="183387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B85D417"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Raibā </w:t>
            </w:r>
            <w:proofErr w:type="spellStart"/>
            <w:r w:rsidRPr="009C68D3">
              <w:rPr>
                <w:rFonts w:ascii="Arial" w:eastAsia="Times New Roman" w:hAnsi="Arial" w:cs="Arial"/>
                <w:b/>
                <w:bCs/>
                <w:sz w:val="24"/>
                <w:szCs w:val="24"/>
                <w:lang w:eastAsia="lv-LV"/>
              </w:rPr>
              <w:t>kodija</w:t>
            </w:r>
            <w:proofErr w:type="spellEnd"/>
            <w:r w:rsidRPr="009C68D3">
              <w:rPr>
                <w:rFonts w:ascii="Arial" w:eastAsia="Times New Roman" w:hAnsi="Arial" w:cs="Arial"/>
                <w:b/>
                <w:bCs/>
                <w:sz w:val="24"/>
                <w:szCs w:val="24"/>
                <w:lang w:eastAsia="lv-LV"/>
              </w:rPr>
              <w:t xml:space="preserve"> </w:t>
            </w:r>
          </w:p>
          <w:p w14:paraId="58267BE0"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576B3496"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21247BBE"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E215692" w14:textId="7C7FD160"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17</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002FE0C"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4F70F966" wp14:editId="3C1CA2D5">
                  <wp:extent cx="1975606" cy="1323975"/>
                  <wp:effectExtent l="0" t="0" r="5715" b="0"/>
                  <wp:docPr id="23" name="Attēls 23" descr="Mirdzošā eiforbija | telp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rdzošā eiforbija | telpaugi"/>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60529" cy="138088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DD8F87D"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Mila </w:t>
            </w:r>
            <w:proofErr w:type="spellStart"/>
            <w:r w:rsidRPr="009C68D3">
              <w:rPr>
                <w:rFonts w:ascii="Arial" w:eastAsia="Times New Roman" w:hAnsi="Arial" w:cs="Arial"/>
                <w:b/>
                <w:bCs/>
                <w:sz w:val="24"/>
                <w:szCs w:val="24"/>
                <w:lang w:eastAsia="lv-LV"/>
              </w:rPr>
              <w:t>eiforbija</w:t>
            </w:r>
            <w:proofErr w:type="spellEnd"/>
            <w:r w:rsidRPr="009C68D3">
              <w:rPr>
                <w:rFonts w:ascii="Arial" w:eastAsia="Times New Roman" w:hAnsi="Arial" w:cs="Arial"/>
                <w:b/>
                <w:bCs/>
                <w:sz w:val="24"/>
                <w:szCs w:val="24"/>
                <w:lang w:eastAsia="lv-LV"/>
              </w:rPr>
              <w:t xml:space="preserve"> jeb ērkšķu kronis </w:t>
            </w:r>
          </w:p>
          <w:p w14:paraId="47C19D11"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69B35DDB"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65E7B536"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FABF20E" w14:textId="7CABB1ED"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18</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271C83E"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319FAAFC" wp14:editId="556F44B6">
                  <wp:extent cx="1745955" cy="1693577"/>
                  <wp:effectExtent l="0" t="0" r="6985" b="1905"/>
                  <wp:docPr id="47" name="Attēls 47" descr="Trachelospermum jasminoide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chelospermum jasminoides - Wikipedia"/>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78845" cy="1725481"/>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21BE576"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Jasmīnveida</w:t>
            </w:r>
            <w:proofErr w:type="spellEnd"/>
            <w:r w:rsidRPr="009C68D3">
              <w:rPr>
                <w:rFonts w:ascii="Arial" w:eastAsia="Times New Roman" w:hAnsi="Arial" w:cs="Arial"/>
                <w:b/>
                <w:bCs/>
                <w:sz w:val="24"/>
                <w:szCs w:val="24"/>
                <w:lang w:eastAsia="lv-LV"/>
              </w:rPr>
              <w:t xml:space="preserve"> </w:t>
            </w:r>
            <w:proofErr w:type="spellStart"/>
            <w:r w:rsidRPr="009C68D3">
              <w:rPr>
                <w:rFonts w:ascii="Arial" w:eastAsia="Times New Roman" w:hAnsi="Arial" w:cs="Arial"/>
                <w:b/>
                <w:bCs/>
                <w:sz w:val="24"/>
                <w:szCs w:val="24"/>
                <w:lang w:eastAsia="lv-LV"/>
              </w:rPr>
              <w:t>trahelosperma</w:t>
            </w:r>
            <w:proofErr w:type="spellEnd"/>
            <w:r w:rsidRPr="009C68D3">
              <w:rPr>
                <w:rFonts w:ascii="Arial" w:eastAsia="Times New Roman" w:hAnsi="Arial" w:cs="Arial"/>
                <w:b/>
                <w:bCs/>
                <w:sz w:val="24"/>
                <w:szCs w:val="24"/>
                <w:lang w:eastAsia="lv-LV"/>
              </w:rPr>
              <w:t xml:space="preserve"> </w:t>
            </w:r>
          </w:p>
          <w:p w14:paraId="333ED222"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0C103C58"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763DC6E5"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51FD022" w14:textId="1AF965D0"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19</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08050F7"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28ABD8AE" wp14:editId="63A44787">
                  <wp:extent cx="1836420" cy="1389087"/>
                  <wp:effectExtent l="0" t="0" r="0" b="1905"/>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77699" cy="1420311"/>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5AED871"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Puantsetija</w:t>
            </w:r>
            <w:proofErr w:type="spellEnd"/>
            <w:r w:rsidRPr="009C68D3">
              <w:rPr>
                <w:rFonts w:ascii="Arial" w:eastAsia="Times New Roman" w:hAnsi="Arial" w:cs="Arial"/>
                <w:b/>
                <w:bCs/>
                <w:sz w:val="24"/>
                <w:szCs w:val="24"/>
                <w:lang w:eastAsia="lv-LV"/>
              </w:rPr>
              <w:t xml:space="preserve"> </w:t>
            </w:r>
          </w:p>
          <w:p w14:paraId="5FB2302E"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51EF3957"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p w14:paraId="48EE3A42" w14:textId="28575182" w:rsidR="001877A9" w:rsidRPr="009C68D3" w:rsidRDefault="001877A9" w:rsidP="00D37812">
            <w:pPr>
              <w:pStyle w:val="Paraststmeklis"/>
              <w:shd w:val="clear" w:color="auto" w:fill="FFFFFF"/>
              <w:spacing w:before="240" w:beforeAutospacing="0" w:after="240" w:afterAutospacing="0" w:line="450" w:lineRule="atLeast"/>
              <w:rPr>
                <w:rFonts w:ascii="Arial" w:hAnsi="Arial" w:cs="Arial"/>
              </w:rPr>
            </w:pPr>
          </w:p>
        </w:tc>
      </w:tr>
      <w:tr w:rsidR="009C68D3" w:rsidRPr="009C68D3" w14:paraId="44498884"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B0445FD" w14:textId="5B9E125B"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20</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DFDCC0F"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3058E85A" wp14:editId="5DD68428">
                  <wp:extent cx="2324100" cy="1437699"/>
                  <wp:effectExtent l="0" t="0" r="0" b="0"/>
                  <wp:docPr id="48" name="Attēls 48" descr="Zaļais cīnītājs pret vīrusiem un par tīru gaisu — gumijkoks —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ļais cīnītājs pret vīrusiem un par tīru gaisu — gumijkoks — San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4742" cy="146284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C8A2A6C"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Parastais gumijkoks </w:t>
            </w:r>
          </w:p>
          <w:p w14:paraId="5B8A5C4E"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66040BE7"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kuriem ir indīga piensula</w:t>
            </w:r>
          </w:p>
        </w:tc>
      </w:tr>
      <w:tr w:rsidR="009C68D3" w:rsidRPr="009C68D3" w14:paraId="447D25DF"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407037F" w14:textId="3A724213"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21</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C1E0D4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0998ECF8" wp14:editId="4AC791ED">
                  <wp:extent cx="2294083" cy="1525207"/>
                  <wp:effectExtent l="0" t="0" r="0" b="0"/>
                  <wp:docPr id="49" name="Attēls 49" descr="Buksuss: stādīšana un kopšana atklātā zemē, buksuss šķirnes ar nosaukum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ksuss: stādīšana un kopšana atklātā zemē, buksuss šķirnes ar nosaukumiem"/>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17983" cy="1541097"/>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7F05D73"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Mūžzaļais buksuss </w:t>
            </w:r>
          </w:p>
          <w:p w14:paraId="7B3DB388"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091D4F70"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lapas</w:t>
            </w:r>
          </w:p>
        </w:tc>
      </w:tr>
      <w:tr w:rsidR="009C68D3" w:rsidRPr="009C68D3" w14:paraId="6D23B031"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022BFF8" w14:textId="5E8E7BF4"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22</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02B4C69"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53614E6" wp14:editId="66CCB9A8">
                  <wp:extent cx="1699260" cy="1740042"/>
                  <wp:effectExtent l="0" t="0" r="0" b="0"/>
                  <wp:docPr id="50" name="Attēls 50" descr="Parastā efeja &quot;Białystok&quot; - Parastā efeja &quot;Białysto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stā efeja &quot;Białystok&quot; - Parastā efeja &quot;Białystok&quo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15014" cy="1756174"/>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81F1E47"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Parastā efeja </w:t>
            </w:r>
          </w:p>
          <w:p w14:paraId="1CD9643C"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5AE70E7D"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lapas</w:t>
            </w:r>
          </w:p>
        </w:tc>
      </w:tr>
      <w:tr w:rsidR="009C68D3" w:rsidRPr="009C68D3" w14:paraId="030C4BB2"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D2B3F64" w14:textId="07C9BB9D"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23</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F2B8EE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6FB56C5" wp14:editId="033C9D42">
                  <wp:extent cx="1470660" cy="1960880"/>
                  <wp:effectExtent l="0" t="0" r="0" b="1270"/>
                  <wp:docPr id="51" name="Attēls 51" descr="Pachypodium lamer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chypodium lamerei"/>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70660" cy="196088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516413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Pahipodija</w:t>
            </w:r>
            <w:proofErr w:type="spellEnd"/>
            <w:r w:rsidRPr="009C68D3">
              <w:rPr>
                <w:rFonts w:ascii="Arial" w:eastAsia="Times New Roman" w:hAnsi="Arial" w:cs="Arial"/>
                <w:b/>
                <w:bCs/>
                <w:sz w:val="24"/>
                <w:szCs w:val="24"/>
                <w:lang w:eastAsia="lv-LV"/>
              </w:rPr>
              <w:t xml:space="preserve"> </w:t>
            </w:r>
          </w:p>
          <w:p w14:paraId="51D1644D"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6901BF14"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lapas</w:t>
            </w:r>
          </w:p>
        </w:tc>
      </w:tr>
      <w:tr w:rsidR="009C68D3" w:rsidRPr="009C68D3" w14:paraId="2283F345"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9C08E96" w14:textId="597F690A"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24</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B2AB655"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4769B0B6" wp14:editId="3CAD17C0">
                  <wp:extent cx="1744980" cy="1752769"/>
                  <wp:effectExtent l="0" t="0" r="7620" b="0"/>
                  <wp:docPr id="52" name="Attēls 52" descr="Dārza ABC - LIESMOJOŠĀS LILIJAS jeb glorioz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ārza ABC - LIESMOJOŠĀS LILIJAS jeb glorioza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80424" cy="1788371"/>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0A1C14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Liesmojošās lilijas jeb </w:t>
            </w:r>
            <w:proofErr w:type="spellStart"/>
            <w:r w:rsidRPr="009C68D3">
              <w:rPr>
                <w:rFonts w:ascii="Arial" w:eastAsia="Times New Roman" w:hAnsi="Arial" w:cs="Arial"/>
                <w:b/>
                <w:bCs/>
                <w:sz w:val="24"/>
                <w:szCs w:val="24"/>
                <w:lang w:eastAsia="lv-LV"/>
              </w:rPr>
              <w:t>gloriozas</w:t>
            </w:r>
            <w:proofErr w:type="spellEnd"/>
            <w:r w:rsidRPr="009C68D3">
              <w:rPr>
                <w:rFonts w:ascii="Arial" w:eastAsia="Times New Roman" w:hAnsi="Arial" w:cs="Arial"/>
                <w:b/>
                <w:bCs/>
                <w:sz w:val="24"/>
                <w:szCs w:val="24"/>
                <w:lang w:eastAsia="lv-LV"/>
              </w:rPr>
              <w:t xml:space="preserve"> </w:t>
            </w:r>
          </w:p>
          <w:p w14:paraId="088156C8"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64EAE5EF"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37080C81"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B1851B1" w14:textId="5D99B183"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25</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2F02D2E9"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775053A" wp14:editId="3F56722A">
                  <wp:extent cx="1679575" cy="1259682"/>
                  <wp:effectExtent l="0" t="0" r="0" b="0"/>
                  <wp:docPr id="53" name="Attēls 53" descr="Tulpes — Vikipē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lpes — Vikipēdija"/>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96335" cy="1272252"/>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1A6205C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Tulpes </w:t>
            </w:r>
          </w:p>
          <w:p w14:paraId="3D850BB9"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341F7CEB"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21546014"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AD46F21" w14:textId="79F674D3"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26</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2B81CA7"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726684E7" wp14:editId="62059557">
                  <wp:extent cx="1630871" cy="1607820"/>
                  <wp:effectExtent l="0" t="0" r="7620" b="0"/>
                  <wp:docPr id="54" name="Attēls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39016" cy="161585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C30206F"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Narcises </w:t>
            </w:r>
          </w:p>
          <w:p w14:paraId="5D59467F"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44F25FDC"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787A16AF"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CF69AFC" w14:textId="36F8C655"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27</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BA4867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0B3F1B87" wp14:editId="0F0FB342">
                  <wp:extent cx="1844040" cy="1472374"/>
                  <wp:effectExtent l="0" t="0" r="3810" b="0"/>
                  <wp:docPr id="55" name="Attēls 55" descr="Dārza ABC - Lilijas OT HIGH TEA. Liliju sīpoli 20 g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ārza ABC - Lilijas OT HIGH TEA. Liliju sīpoli 20 gab"/>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88950" cy="1508232"/>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1C78A07"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Lilijas </w:t>
            </w:r>
          </w:p>
          <w:p w14:paraId="6F06FF9D"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A891867"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11D5483D"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EC52DBC" w14:textId="2434830C"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28</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6D78705E"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85C9AB4" wp14:editId="43A7E047">
                  <wp:extent cx="2065020" cy="1203219"/>
                  <wp:effectExtent l="0" t="0" r="0" b="0"/>
                  <wp:docPr id="56" name="Attēls 56" descr="Hiacintes sajauciet mājas aprūpi. Efektīva hiacintes aprūpe mājās: kā  rūpēties par podiņ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acintes sajauciet mājas aprūpi. Efektīva hiacintes aprūpe mājās: kā  rūpēties par podiņu"/>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139356" cy="1246532"/>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07BB5B8"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Austrumu hiacintes </w:t>
            </w:r>
          </w:p>
          <w:p w14:paraId="64F71927"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68CC7AE"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43D975C9"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E410089" w14:textId="5E30F890"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29</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EBE6055"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A53EB6C" wp14:editId="207B49BB">
                  <wp:extent cx="1523647" cy="1783080"/>
                  <wp:effectExtent l="0" t="0" r="635" b="7620"/>
                  <wp:docPr id="57" name="Attēls 57" descr="Hemante | telpau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ante | telpaugi"/>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36104" cy="1797658"/>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882918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Hemantes</w:t>
            </w:r>
            <w:proofErr w:type="spellEnd"/>
            <w:r w:rsidRPr="009C68D3">
              <w:rPr>
                <w:rFonts w:ascii="Arial" w:eastAsia="Times New Roman" w:hAnsi="Arial" w:cs="Arial"/>
                <w:b/>
                <w:bCs/>
                <w:sz w:val="24"/>
                <w:szCs w:val="24"/>
                <w:lang w:eastAsia="lv-LV"/>
              </w:rPr>
              <w:t xml:space="preserve"> </w:t>
            </w:r>
          </w:p>
          <w:p w14:paraId="54165437"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77A9B032"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kuru indīgā daļa ir saknes vai sīpols</w:t>
            </w:r>
          </w:p>
        </w:tc>
      </w:tr>
      <w:tr w:rsidR="009C68D3" w:rsidRPr="009C68D3" w14:paraId="4CAA6E6B"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888712C" w14:textId="3C59EDF0"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30</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756A4D9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34C846F4" wp14:editId="0256C514">
                  <wp:extent cx="1950495" cy="1386840"/>
                  <wp:effectExtent l="0" t="0" r="0" b="3810"/>
                  <wp:docPr id="58" name="Attēls 58" descr="Asparāgu renesanse. Iepazīstam dažādus asparāgus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arāgu renesanse. Iepazīstam dažādus asparāgus | Praktiski.lv"/>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98136" cy="1420714"/>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0A2FAB4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proofErr w:type="spellStart"/>
            <w:r w:rsidRPr="009C68D3">
              <w:rPr>
                <w:rFonts w:ascii="Arial" w:eastAsia="Times New Roman" w:hAnsi="Arial" w:cs="Arial"/>
                <w:b/>
                <w:bCs/>
                <w:sz w:val="24"/>
                <w:szCs w:val="24"/>
                <w:lang w:eastAsia="lv-LV"/>
              </w:rPr>
              <w:t>Asparāgi</w:t>
            </w:r>
            <w:proofErr w:type="spellEnd"/>
            <w:r w:rsidRPr="009C68D3">
              <w:rPr>
                <w:rFonts w:ascii="Arial" w:eastAsia="Times New Roman" w:hAnsi="Arial" w:cs="Arial"/>
                <w:b/>
                <w:bCs/>
                <w:sz w:val="24"/>
                <w:szCs w:val="24"/>
                <w:lang w:eastAsia="lv-LV"/>
              </w:rPr>
              <w:t xml:space="preserve"> </w:t>
            </w:r>
          </w:p>
          <w:p w14:paraId="61CB2573"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49689860"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ar indīgiem augļiem, ogām vai sēklām</w:t>
            </w:r>
          </w:p>
        </w:tc>
      </w:tr>
      <w:tr w:rsidR="009C68D3" w:rsidRPr="009C68D3" w14:paraId="474B7BE0"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415AED04" w14:textId="2CA11526"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31</w:t>
            </w:r>
            <w:r w:rsidR="001877A9" w:rsidRPr="009C68D3">
              <w:rPr>
                <w:rFonts w:ascii="Arial" w:eastAsia="Times New Roman" w:hAnsi="Arial" w:cs="Arial"/>
                <w:sz w:val="24"/>
                <w:szCs w:val="24"/>
                <w:lang w:eastAsia="lv-LV"/>
              </w:rPr>
              <w:t>.</w:t>
            </w:r>
          </w:p>
          <w:p w14:paraId="58438CBE" w14:textId="77777777" w:rsidR="001877A9" w:rsidRPr="009C68D3" w:rsidRDefault="001877A9" w:rsidP="00D37812">
            <w:pPr>
              <w:spacing w:after="150" w:line="420" w:lineRule="atLeast"/>
              <w:jc w:val="center"/>
              <w:rPr>
                <w:rFonts w:ascii="Arial" w:eastAsia="Times New Roman" w:hAnsi="Arial" w:cs="Arial"/>
                <w:sz w:val="24"/>
                <w:szCs w:val="24"/>
                <w:lang w:eastAsia="lv-LV"/>
              </w:rPr>
            </w:pP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27B2A25"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5D339DA" wp14:editId="235F32C5">
                  <wp:extent cx="2103120" cy="1851660"/>
                  <wp:effectExtent l="0" t="0" r="0" b="0"/>
                  <wp:docPr id="59" name="Attēls 59" descr="pūšļa ķirsis | darzalai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ūšļa ķirsis | darzalaiks"/>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03120" cy="1851660"/>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A0C8E1B"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Pūšļa ķirsis jeb </w:t>
            </w:r>
            <w:proofErr w:type="spellStart"/>
            <w:r w:rsidRPr="009C68D3">
              <w:rPr>
                <w:rFonts w:ascii="Arial" w:eastAsia="Times New Roman" w:hAnsi="Arial" w:cs="Arial"/>
                <w:b/>
                <w:bCs/>
                <w:sz w:val="24"/>
                <w:szCs w:val="24"/>
                <w:lang w:eastAsia="lv-LV"/>
              </w:rPr>
              <w:t>fizālis</w:t>
            </w:r>
            <w:proofErr w:type="spellEnd"/>
            <w:r w:rsidRPr="009C68D3">
              <w:rPr>
                <w:rFonts w:ascii="Arial" w:eastAsia="Times New Roman" w:hAnsi="Arial" w:cs="Arial"/>
                <w:b/>
                <w:bCs/>
                <w:sz w:val="24"/>
                <w:szCs w:val="24"/>
                <w:lang w:eastAsia="lv-LV"/>
              </w:rPr>
              <w:t xml:space="preserve"> </w:t>
            </w:r>
          </w:p>
          <w:p w14:paraId="0EB47249"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3B911125"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ar indīgiem augļiem, ogām vai sēklām</w:t>
            </w:r>
          </w:p>
        </w:tc>
      </w:tr>
      <w:tr w:rsidR="009C68D3" w:rsidRPr="009C68D3" w14:paraId="273A6319" w14:textId="77777777" w:rsidTr="00D37812">
        <w:tc>
          <w:tcPr>
            <w:tcW w:w="789"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35DC2C7F" w14:textId="4A1FDF23" w:rsidR="001877A9" w:rsidRPr="009C68D3" w:rsidRDefault="00C41906" w:rsidP="00D37812">
            <w:pPr>
              <w:spacing w:after="150" w:line="420" w:lineRule="atLeast"/>
              <w:jc w:val="center"/>
              <w:rPr>
                <w:rFonts w:ascii="Arial" w:eastAsia="Times New Roman" w:hAnsi="Arial" w:cs="Arial"/>
                <w:sz w:val="24"/>
                <w:szCs w:val="24"/>
                <w:lang w:eastAsia="lv-LV"/>
              </w:rPr>
            </w:pPr>
            <w:r w:rsidRPr="009C68D3">
              <w:rPr>
                <w:rFonts w:ascii="Arial" w:eastAsia="Times New Roman" w:hAnsi="Arial" w:cs="Arial"/>
                <w:sz w:val="24"/>
                <w:szCs w:val="24"/>
                <w:lang w:eastAsia="lv-LV"/>
              </w:rPr>
              <w:t>32</w:t>
            </w:r>
            <w:r w:rsidR="001877A9" w:rsidRPr="009C68D3">
              <w:rPr>
                <w:rFonts w:ascii="Arial" w:eastAsia="Times New Roman" w:hAnsi="Arial" w:cs="Arial"/>
                <w:sz w:val="24"/>
                <w:szCs w:val="24"/>
                <w:lang w:eastAsia="lv-LV"/>
              </w:rPr>
              <w:t>.</w:t>
            </w:r>
          </w:p>
        </w:tc>
        <w:tc>
          <w:tcPr>
            <w:tcW w:w="4448"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AA3E218" w14:textId="77777777" w:rsidR="001877A9" w:rsidRPr="009C68D3" w:rsidRDefault="001877A9" w:rsidP="00D37812">
            <w:pPr>
              <w:spacing w:after="150" w:line="420" w:lineRule="atLeast"/>
              <w:jc w:val="center"/>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62B807E" wp14:editId="1DED1BD8">
                  <wp:extent cx="1729740" cy="1296267"/>
                  <wp:effectExtent l="0" t="0" r="3810" b="0"/>
                  <wp:docPr id="60" name="Attēls 60" descr="Aucuba zieds. Aucuba audzēš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cuba zieds. Aucuba audzēšana"/>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54105" cy="1314526"/>
                          </a:xfrm>
                          <a:prstGeom prst="rect">
                            <a:avLst/>
                          </a:prstGeom>
                          <a:noFill/>
                          <a:ln>
                            <a:noFill/>
                          </a:ln>
                        </pic:spPr>
                      </pic:pic>
                    </a:graphicData>
                  </a:graphic>
                </wp:inline>
              </w:drawing>
            </w:r>
          </w:p>
        </w:tc>
        <w:tc>
          <w:tcPr>
            <w:tcW w:w="2410" w:type="dxa"/>
            <w:tcBorders>
              <w:top w:val="single" w:sz="6" w:space="0" w:color="DDDDDD"/>
              <w:left w:val="outset" w:sz="6" w:space="0" w:color="auto"/>
              <w:bottom w:val="single" w:sz="6" w:space="0" w:color="E6EDF0"/>
              <w:right w:val="outset" w:sz="6" w:space="0" w:color="auto"/>
            </w:tcBorders>
            <w:shd w:val="clear" w:color="auto" w:fill="FFFFFF"/>
            <w:tcMar>
              <w:top w:w="120" w:type="dxa"/>
              <w:left w:w="120" w:type="dxa"/>
              <w:bottom w:w="120" w:type="dxa"/>
              <w:right w:w="120" w:type="dxa"/>
            </w:tcMar>
          </w:tcPr>
          <w:p w14:paraId="5C25AA61" w14:textId="77777777" w:rsidR="001877A9" w:rsidRPr="009C68D3" w:rsidRDefault="001877A9" w:rsidP="00D37812">
            <w:pPr>
              <w:shd w:val="clear" w:color="auto" w:fill="FFFFFF"/>
              <w:spacing w:before="100" w:beforeAutospacing="1" w:after="100" w:afterAutospacing="1" w:line="240" w:lineRule="auto"/>
              <w:rPr>
                <w:rFonts w:ascii="Arial" w:eastAsia="Times New Roman" w:hAnsi="Arial" w:cs="Arial"/>
                <w:b/>
                <w:bCs/>
                <w:sz w:val="24"/>
                <w:szCs w:val="24"/>
                <w:lang w:eastAsia="lv-LV"/>
              </w:rPr>
            </w:pPr>
            <w:r w:rsidRPr="009C68D3">
              <w:rPr>
                <w:rFonts w:ascii="Arial" w:eastAsia="Times New Roman" w:hAnsi="Arial" w:cs="Arial"/>
                <w:b/>
                <w:bCs/>
                <w:sz w:val="24"/>
                <w:szCs w:val="24"/>
                <w:lang w:eastAsia="lv-LV"/>
              </w:rPr>
              <w:t xml:space="preserve">Japāņu </w:t>
            </w:r>
            <w:proofErr w:type="spellStart"/>
            <w:r w:rsidRPr="009C68D3">
              <w:rPr>
                <w:rFonts w:ascii="Arial" w:eastAsia="Times New Roman" w:hAnsi="Arial" w:cs="Arial"/>
                <w:b/>
                <w:bCs/>
                <w:sz w:val="24"/>
                <w:szCs w:val="24"/>
                <w:lang w:eastAsia="lv-LV"/>
              </w:rPr>
              <w:t>aukubas</w:t>
            </w:r>
            <w:proofErr w:type="spellEnd"/>
            <w:r w:rsidRPr="009C68D3">
              <w:rPr>
                <w:rFonts w:ascii="Arial" w:eastAsia="Times New Roman" w:hAnsi="Arial" w:cs="Arial"/>
                <w:b/>
                <w:bCs/>
                <w:sz w:val="24"/>
                <w:szCs w:val="24"/>
                <w:lang w:eastAsia="lv-LV"/>
              </w:rPr>
              <w:t xml:space="preserve"> </w:t>
            </w:r>
          </w:p>
          <w:p w14:paraId="2C062827" w14:textId="77777777" w:rsidR="001877A9" w:rsidRPr="009C68D3" w:rsidRDefault="001877A9" w:rsidP="00D37812">
            <w:pPr>
              <w:shd w:val="clear" w:color="auto" w:fill="FFFFFF"/>
              <w:spacing w:before="100" w:beforeAutospacing="1" w:after="100" w:afterAutospacing="1" w:line="240" w:lineRule="auto"/>
              <w:ind w:left="720"/>
              <w:rPr>
                <w:rFonts w:ascii="Arial" w:eastAsia="Times New Roman" w:hAnsi="Arial" w:cs="Arial"/>
                <w:b/>
                <w:bCs/>
                <w:sz w:val="24"/>
                <w:szCs w:val="24"/>
                <w:lang w:eastAsia="lv-LV"/>
              </w:rPr>
            </w:pPr>
          </w:p>
        </w:tc>
        <w:tc>
          <w:tcPr>
            <w:tcW w:w="7371" w:type="dxa"/>
            <w:tcBorders>
              <w:top w:val="single" w:sz="6" w:space="0" w:color="DDDDDD"/>
              <w:left w:val="outset" w:sz="6" w:space="0" w:color="auto"/>
              <w:bottom w:val="single" w:sz="6" w:space="0" w:color="E6EDF0"/>
              <w:right w:val="outset" w:sz="6" w:space="0" w:color="auto"/>
            </w:tcBorders>
            <w:shd w:val="clear" w:color="auto" w:fill="FFFFFF" w:themeFill="background1"/>
            <w:tcMar>
              <w:top w:w="120" w:type="dxa"/>
              <w:left w:w="120" w:type="dxa"/>
              <w:bottom w:w="120" w:type="dxa"/>
              <w:right w:w="120" w:type="dxa"/>
            </w:tcMar>
          </w:tcPr>
          <w:p w14:paraId="033F1CA4" w14:textId="77777777" w:rsidR="001877A9" w:rsidRPr="009C68D3" w:rsidRDefault="001877A9" w:rsidP="00D37812">
            <w:pPr>
              <w:pBdr>
                <w:left w:val="single" w:sz="12" w:space="11" w:color="66AE10"/>
              </w:pBdr>
              <w:shd w:val="clear" w:color="auto" w:fill="F0F9F3"/>
              <w:spacing w:before="450" w:after="450" w:line="375" w:lineRule="atLeast"/>
              <w:outlineLvl w:val="1"/>
              <w:rPr>
                <w:rFonts w:ascii="Arial" w:eastAsia="Times New Roman" w:hAnsi="Arial" w:cs="Arial"/>
                <w:sz w:val="24"/>
                <w:szCs w:val="24"/>
                <w:lang w:eastAsia="lv-LV"/>
              </w:rPr>
            </w:pPr>
            <w:r w:rsidRPr="009C68D3">
              <w:rPr>
                <w:rFonts w:ascii="Arial" w:eastAsia="Times New Roman" w:hAnsi="Arial" w:cs="Arial"/>
                <w:sz w:val="24"/>
                <w:szCs w:val="24"/>
                <w:lang w:eastAsia="lv-LV"/>
              </w:rPr>
              <w:t>Augi ar indīgiem augļiem, ogām vai sēklām</w:t>
            </w:r>
          </w:p>
        </w:tc>
      </w:tr>
    </w:tbl>
    <w:p w14:paraId="674647ED" w14:textId="77777777" w:rsidR="00D12949" w:rsidRDefault="00AC2F1A" w:rsidP="00D12949">
      <w:pPr>
        <w:shd w:val="clear" w:color="auto" w:fill="FFFFFF"/>
        <w:spacing w:before="300" w:after="240" w:line="360" w:lineRule="atLeast"/>
        <w:jc w:val="both"/>
        <w:outlineLvl w:val="1"/>
        <w:rPr>
          <w:rFonts w:ascii="Arial" w:eastAsia="Times New Roman" w:hAnsi="Arial" w:cs="Arial"/>
          <w:caps/>
          <w:sz w:val="24"/>
          <w:szCs w:val="24"/>
          <w:lang w:eastAsia="lv-LV"/>
        </w:rPr>
      </w:pPr>
      <w:r>
        <w:rPr>
          <w:rFonts w:ascii="Arial" w:eastAsia="Times New Roman" w:hAnsi="Arial" w:cs="Arial"/>
          <w:b/>
          <w:bCs/>
          <w:color w:val="1C2A2D"/>
          <w:sz w:val="24"/>
          <w:szCs w:val="24"/>
          <w:lang w:eastAsia="lv-LV"/>
        </w:rPr>
        <w:t xml:space="preserve">!!! </w:t>
      </w:r>
      <w:r w:rsidR="00404590" w:rsidRPr="00404590">
        <w:rPr>
          <w:rFonts w:ascii="Arial" w:eastAsia="Times New Roman" w:hAnsi="Arial" w:cs="Arial"/>
          <w:b/>
          <w:bCs/>
          <w:color w:val="1C2A2D"/>
          <w:sz w:val="24"/>
          <w:szCs w:val="24"/>
          <w:lang w:eastAsia="lv-LV"/>
        </w:rPr>
        <w:t>Pirmā palīdzība saindēšanās gadījumā jāsniedz tūlīt. Ja inde nokļuvusi gremošanas traktā, jāizraisa vemšana, pēc tam jāskalo kuņģis</w:t>
      </w:r>
      <w:r w:rsidR="00404590" w:rsidRPr="00404590">
        <w:rPr>
          <w:rFonts w:ascii="Arial" w:eastAsia="Times New Roman" w:hAnsi="Arial" w:cs="Arial"/>
          <w:color w:val="1C2A2D"/>
          <w:sz w:val="24"/>
          <w:szCs w:val="24"/>
          <w:lang w:eastAsia="lv-LV"/>
        </w:rPr>
        <w:t xml:space="preserve"> (skat. kuņģa skalošana) ar 0,05—0,1% kālija permanganāta šķīdumu vai 0,2% </w:t>
      </w:r>
      <w:proofErr w:type="spellStart"/>
      <w:r w:rsidR="00404590" w:rsidRPr="00404590">
        <w:rPr>
          <w:rFonts w:ascii="Arial" w:eastAsia="Times New Roman" w:hAnsi="Arial" w:cs="Arial"/>
          <w:color w:val="1C2A2D"/>
          <w:sz w:val="24"/>
          <w:szCs w:val="24"/>
          <w:lang w:eastAsia="lv-LV"/>
        </w:rPr>
        <w:t>tanīna</w:t>
      </w:r>
      <w:proofErr w:type="spellEnd"/>
      <w:r w:rsidR="00404590" w:rsidRPr="00404590">
        <w:rPr>
          <w:rFonts w:ascii="Arial" w:eastAsia="Times New Roman" w:hAnsi="Arial" w:cs="Arial"/>
          <w:color w:val="1C2A2D"/>
          <w:sz w:val="24"/>
          <w:szCs w:val="24"/>
          <w:lang w:eastAsia="lv-LV"/>
        </w:rPr>
        <w:t xml:space="preserve"> šķīdumu, jādzer aktivētā ogle vai </w:t>
      </w:r>
      <w:proofErr w:type="spellStart"/>
      <w:r w:rsidR="00404590" w:rsidRPr="00404590">
        <w:rPr>
          <w:rFonts w:ascii="Arial" w:eastAsia="Times New Roman" w:hAnsi="Arial" w:cs="Arial"/>
          <w:color w:val="1C2A2D"/>
          <w:sz w:val="24"/>
          <w:szCs w:val="24"/>
          <w:lang w:eastAsia="lv-LV"/>
        </w:rPr>
        <w:t>karbolēns</w:t>
      </w:r>
      <w:proofErr w:type="spellEnd"/>
      <w:r w:rsidR="00404590" w:rsidRPr="00404590">
        <w:rPr>
          <w:rFonts w:ascii="Arial" w:eastAsia="Times New Roman" w:hAnsi="Arial" w:cs="Arial"/>
          <w:color w:val="1C2A2D"/>
          <w:sz w:val="24"/>
          <w:szCs w:val="24"/>
          <w:lang w:eastAsia="lv-LV"/>
        </w:rPr>
        <w:t xml:space="preserve">. Daudzu toksisku alkaloīdu saistīšanai var noderēt stipra tēja, kurā daudz miecvielu, vai 2—3% </w:t>
      </w:r>
      <w:proofErr w:type="spellStart"/>
      <w:r w:rsidR="00404590" w:rsidRPr="00404590">
        <w:rPr>
          <w:rFonts w:ascii="Arial" w:eastAsia="Times New Roman" w:hAnsi="Arial" w:cs="Arial"/>
          <w:color w:val="1C2A2D"/>
          <w:sz w:val="24"/>
          <w:szCs w:val="24"/>
          <w:lang w:eastAsia="lv-LV"/>
        </w:rPr>
        <w:t>tanīna</w:t>
      </w:r>
      <w:proofErr w:type="spellEnd"/>
      <w:r w:rsidR="00404590" w:rsidRPr="00404590">
        <w:rPr>
          <w:rFonts w:ascii="Arial" w:eastAsia="Times New Roman" w:hAnsi="Arial" w:cs="Arial"/>
          <w:color w:val="1C2A2D"/>
          <w:sz w:val="24"/>
          <w:szCs w:val="24"/>
          <w:lang w:eastAsia="lv-LV"/>
        </w:rPr>
        <w:t xml:space="preserve"> šķīdums ūdenī. Daudzu inžu saistīšanai var lietot 2—3 olu baltumus ar glāzi piena vai ūdens, pēc tam jāizraisa vemšana vai jāskalo kuņģis. </w:t>
      </w:r>
    </w:p>
    <w:p w14:paraId="2E92A877" w14:textId="3BE6D243" w:rsidR="009968AD" w:rsidRPr="00D12949" w:rsidRDefault="009968AD" w:rsidP="00D12949">
      <w:pPr>
        <w:shd w:val="clear" w:color="auto" w:fill="FFFFFF"/>
        <w:spacing w:before="300" w:after="240" w:line="360" w:lineRule="atLeast"/>
        <w:jc w:val="both"/>
        <w:outlineLvl w:val="1"/>
        <w:rPr>
          <w:rFonts w:ascii="Arial" w:eastAsia="Times New Roman" w:hAnsi="Arial" w:cs="Arial"/>
          <w:caps/>
          <w:sz w:val="24"/>
          <w:szCs w:val="24"/>
          <w:lang w:eastAsia="lv-LV"/>
        </w:rPr>
      </w:pPr>
      <w:r w:rsidRPr="009C68D3">
        <w:rPr>
          <w:rFonts w:ascii="Arial" w:eastAsia="Times New Roman" w:hAnsi="Arial" w:cs="Arial"/>
          <w:b/>
          <w:bCs/>
          <w:sz w:val="24"/>
          <w:szCs w:val="24"/>
          <w:lang w:eastAsia="lv-LV"/>
        </w:rPr>
        <w:lastRenderedPageBreak/>
        <w:t>Istabas augu kopšana</w:t>
      </w:r>
      <w:r w:rsidR="00376D2E">
        <w:rPr>
          <w:rFonts w:ascii="Arial" w:eastAsia="Times New Roman" w:hAnsi="Arial" w:cs="Arial"/>
          <w:b/>
          <w:bCs/>
          <w:sz w:val="24"/>
          <w:szCs w:val="24"/>
          <w:lang w:eastAsia="lv-LV"/>
        </w:rPr>
        <w:t>- bojātu augu pazīmes un cēloņi.</w:t>
      </w:r>
    </w:p>
    <w:p w14:paraId="36869FAC" w14:textId="7A587523" w:rsidR="00CA17D0" w:rsidRPr="009C68D3" w:rsidRDefault="00CA17D0" w:rsidP="00CA17D0">
      <w:pPr>
        <w:shd w:val="clear" w:color="auto" w:fill="FFFFFF"/>
        <w:spacing w:after="150" w:line="240" w:lineRule="auto"/>
        <w:rPr>
          <w:rFonts w:ascii="Arial" w:eastAsia="Times New Roman" w:hAnsi="Arial" w:cs="Arial"/>
          <w:sz w:val="24"/>
          <w:szCs w:val="24"/>
          <w:u w:val="single"/>
          <w:lang w:eastAsia="lv-LV"/>
        </w:rPr>
      </w:pPr>
      <w:r w:rsidRPr="009C68D3">
        <w:rPr>
          <w:rFonts w:ascii="Arial" w:eastAsia="Times New Roman" w:hAnsi="Arial" w:cs="Arial"/>
          <w:sz w:val="24"/>
          <w:szCs w:val="24"/>
          <w:u w:val="single"/>
          <w:lang w:eastAsia="lv-LV"/>
        </w:rPr>
        <w:t>Kopšanas kļūdas, simptomi, cēloņi un novēršana:</w:t>
      </w:r>
    </w:p>
    <w:p w14:paraId="65A857A2"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Brūnas lapas malas</w:t>
      </w:r>
      <w:r w:rsidRPr="009C68D3">
        <w:rPr>
          <w:rFonts w:ascii="Arial" w:eastAsia="Times New Roman" w:hAnsi="Arial" w:cs="Arial"/>
          <w:sz w:val="24"/>
          <w:szCs w:val="24"/>
          <w:lang w:eastAsia="lv-LV"/>
        </w:rPr>
        <w:t>: par maz vai par daudz ūdens, augs pārmēslots vai augsne ir noplicināta, sauss gaiss. Jālikvidē minētās kopšanas kļūdas.</w:t>
      </w:r>
    </w:p>
    <w:p w14:paraId="0636CD01"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Brūns lapas gals</w:t>
      </w:r>
      <w:r w:rsidRPr="009C68D3">
        <w:rPr>
          <w:rFonts w:ascii="Arial" w:eastAsia="Times New Roman" w:hAnsi="Arial" w:cs="Arial"/>
          <w:sz w:val="24"/>
          <w:szCs w:val="24"/>
          <w:lang w:eastAsia="lv-LV"/>
        </w:rPr>
        <w:t>: pārāk sauss gaiss, sakņu kamola iežūšana. Jārūpējas par gaisa mitrumu un laistīšanu.</w:t>
      </w:r>
    </w:p>
    <w:p w14:paraId="7F634918"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Dzeltenas lapas:</w:t>
      </w:r>
      <w:r w:rsidRPr="009C68D3">
        <w:rPr>
          <w:rFonts w:ascii="Arial" w:eastAsia="Times New Roman" w:hAnsi="Arial" w:cs="Arial"/>
          <w:sz w:val="24"/>
          <w:szCs w:val="24"/>
          <w:lang w:eastAsia="lv-LV"/>
        </w:rPr>
        <w:t xml:space="preserve"> pārliek laistīšana, slāpekļa trūkums, pārāk tumša, silta vai pārāk vēsa augšanas vieta. Jāsamazina laistīšana, jāmēslo, augs jānovieto piemērotā vietā.</w:t>
      </w:r>
    </w:p>
    <w:p w14:paraId="1EF82498"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Ieritinātas lapas</w:t>
      </w:r>
      <w:r w:rsidRPr="009C68D3">
        <w:rPr>
          <w:rFonts w:ascii="Arial" w:eastAsia="Times New Roman" w:hAnsi="Arial" w:cs="Arial"/>
          <w:sz w:val="24"/>
          <w:szCs w:val="24"/>
          <w:lang w:eastAsia="lv-LV"/>
        </w:rPr>
        <w:t>: pārāk sauss gaiss, sakņu kamola iežūšana, bojātas saknes. Jālikvidē kopšanas kļūdas; ja nepieciešams - jāpārstāda.</w:t>
      </w:r>
    </w:p>
    <w:p w14:paraId="30A08CE6"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Bālas lapas</w:t>
      </w:r>
      <w:r w:rsidRPr="009C68D3">
        <w:rPr>
          <w:rFonts w:ascii="Arial" w:eastAsia="Times New Roman" w:hAnsi="Arial" w:cs="Arial"/>
          <w:sz w:val="24"/>
          <w:szCs w:val="24"/>
          <w:lang w:eastAsia="lv-LV"/>
        </w:rPr>
        <w:t xml:space="preserve"> (lapas dzīslojums vēl ir zaļš): pārāk ciets ūdens, dzelzs trūkums. Laistāmajam ūdenim jāpievieno dzelzs </w:t>
      </w:r>
      <w:proofErr w:type="spellStart"/>
      <w:r w:rsidRPr="009C68D3">
        <w:rPr>
          <w:rFonts w:ascii="Arial" w:eastAsia="Times New Roman" w:hAnsi="Arial" w:cs="Arial"/>
          <w:sz w:val="24"/>
          <w:szCs w:val="24"/>
          <w:lang w:eastAsia="lv-LV"/>
        </w:rPr>
        <w:t>helāts</w:t>
      </w:r>
      <w:proofErr w:type="spellEnd"/>
      <w:r w:rsidRPr="009C68D3">
        <w:rPr>
          <w:rFonts w:ascii="Arial" w:eastAsia="Times New Roman" w:hAnsi="Arial" w:cs="Arial"/>
          <w:sz w:val="24"/>
          <w:szCs w:val="24"/>
          <w:lang w:eastAsia="lv-LV"/>
        </w:rPr>
        <w:t>.</w:t>
      </w:r>
    </w:p>
    <w:p w14:paraId="1A4A1771"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Gaiši plankumi uz lapām</w:t>
      </w:r>
      <w:r w:rsidRPr="009C68D3">
        <w:rPr>
          <w:rFonts w:ascii="Arial" w:eastAsia="Times New Roman" w:hAnsi="Arial" w:cs="Arial"/>
          <w:sz w:val="24"/>
          <w:szCs w:val="24"/>
          <w:lang w:eastAsia="lv-LV"/>
        </w:rPr>
        <w:t>: temperatūras šoks, pārāk silts vai pārāk auksts ūdens, apsmidzināšana saulē. Augs jānovieto piemērotā vietā.</w:t>
      </w:r>
    </w:p>
    <w:p w14:paraId="27721342" w14:textId="77777777" w:rsidR="00CA17D0" w:rsidRPr="009C68D3"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6C22E4">
        <w:rPr>
          <w:rFonts w:ascii="Arial" w:eastAsia="Times New Roman" w:hAnsi="Arial" w:cs="Arial"/>
          <w:sz w:val="24"/>
          <w:szCs w:val="24"/>
          <w:u w:val="single"/>
          <w:lang w:eastAsia="lv-LV"/>
        </w:rPr>
        <w:t>Sudrabaini plankumi</w:t>
      </w:r>
      <w:r w:rsidRPr="009C68D3">
        <w:rPr>
          <w:rFonts w:ascii="Arial" w:eastAsia="Times New Roman" w:hAnsi="Arial" w:cs="Arial"/>
          <w:sz w:val="24"/>
          <w:szCs w:val="24"/>
          <w:lang w:eastAsia="lv-LV"/>
        </w:rPr>
        <w:t xml:space="preserve"> (dažiem augiem - sarkani vai brūni): saules apdegums, </w:t>
      </w:r>
      <w:proofErr w:type="spellStart"/>
      <w:r w:rsidRPr="009C68D3">
        <w:rPr>
          <w:rFonts w:ascii="Arial" w:eastAsia="Times New Roman" w:hAnsi="Arial" w:cs="Arial"/>
          <w:sz w:val="24"/>
          <w:szCs w:val="24"/>
          <w:lang w:eastAsia="lv-LV"/>
        </w:rPr>
        <w:t>tripši</w:t>
      </w:r>
      <w:proofErr w:type="spellEnd"/>
      <w:r w:rsidRPr="009C68D3">
        <w:rPr>
          <w:rFonts w:ascii="Arial" w:eastAsia="Times New Roman" w:hAnsi="Arial" w:cs="Arial"/>
          <w:sz w:val="24"/>
          <w:szCs w:val="24"/>
          <w:lang w:eastAsia="lv-LV"/>
        </w:rPr>
        <w:t>. Augs jānovieto piemērotā vietā, jāapēno, nedrīkst laistīt saulē.</w:t>
      </w:r>
    </w:p>
    <w:p w14:paraId="5E599035" w14:textId="0E424616" w:rsidR="00CA17D0" w:rsidRDefault="00CA17D0" w:rsidP="00CA17D0">
      <w:pPr>
        <w:numPr>
          <w:ilvl w:val="0"/>
          <w:numId w:val="10"/>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roofErr w:type="spellStart"/>
      <w:r w:rsidRPr="006C22E4">
        <w:rPr>
          <w:rFonts w:ascii="Arial" w:eastAsia="Times New Roman" w:hAnsi="Arial" w:cs="Arial"/>
          <w:sz w:val="24"/>
          <w:szCs w:val="24"/>
          <w:u w:val="single"/>
          <w:lang w:eastAsia="lv-LV"/>
        </w:rPr>
        <w:t>Pārkoķ</w:t>
      </w:r>
      <w:r w:rsidR="009968AD" w:rsidRPr="006C22E4">
        <w:rPr>
          <w:rFonts w:ascii="Arial" w:eastAsia="Times New Roman" w:hAnsi="Arial" w:cs="Arial"/>
          <w:sz w:val="24"/>
          <w:szCs w:val="24"/>
          <w:u w:val="single"/>
          <w:lang w:eastAsia="lv-LV"/>
        </w:rPr>
        <w:t>snē</w:t>
      </w:r>
      <w:r w:rsidRPr="006C22E4">
        <w:rPr>
          <w:rFonts w:ascii="Arial" w:eastAsia="Times New Roman" w:hAnsi="Arial" w:cs="Arial"/>
          <w:sz w:val="24"/>
          <w:szCs w:val="24"/>
          <w:u w:val="single"/>
          <w:lang w:eastAsia="lv-LV"/>
        </w:rPr>
        <w:t>šanās</w:t>
      </w:r>
      <w:proofErr w:type="spellEnd"/>
      <w:r w:rsidRPr="009C68D3">
        <w:rPr>
          <w:rFonts w:ascii="Arial" w:eastAsia="Times New Roman" w:hAnsi="Arial" w:cs="Arial"/>
          <w:sz w:val="24"/>
          <w:szCs w:val="24"/>
          <w:lang w:eastAsia="lv-LV"/>
        </w:rPr>
        <w:t>: straujas temperatūras maiņas, pārāk daudz ūdens un pārāk maz gaismas, krasas mitruma svārstības substrātā. Jālikvidē minētās audzēšanas kļūdas.</w:t>
      </w:r>
    </w:p>
    <w:p w14:paraId="1F877E8E" w14:textId="1E5549F4" w:rsidR="00D12949" w:rsidRPr="00376D2E" w:rsidRDefault="00376D2E" w:rsidP="00D12949">
      <w:pPr>
        <w:shd w:val="clear" w:color="auto" w:fill="FFFFFF"/>
        <w:spacing w:before="100" w:beforeAutospacing="1" w:after="100" w:afterAutospacing="1" w:line="240" w:lineRule="auto"/>
        <w:ind w:left="1440"/>
        <w:jc w:val="both"/>
        <w:rPr>
          <w:rFonts w:ascii="Arial" w:eastAsia="Times New Roman" w:hAnsi="Arial" w:cs="Arial"/>
          <w:sz w:val="24"/>
          <w:szCs w:val="24"/>
          <w:u w:val="single"/>
          <w:lang w:eastAsia="lv-LV"/>
        </w:rPr>
      </w:pPr>
      <w:r w:rsidRPr="00376D2E">
        <w:rPr>
          <w:rFonts w:ascii="Arial" w:eastAsia="Times New Roman" w:hAnsi="Arial" w:cs="Times New Roman"/>
          <w:color w:val="1C2A2D"/>
          <w:sz w:val="24"/>
          <w:szCs w:val="24"/>
          <w:u w:val="single"/>
          <w:lang w:eastAsia="lv-LV"/>
        </w:rPr>
        <w:t>Kaitēkļi, simptomi, cēloņi un novēršana</w:t>
      </w:r>
    </w:p>
    <w:p w14:paraId="49B24A85" w14:textId="77777777" w:rsidR="006C22E4"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proofErr w:type="spellStart"/>
      <w:r w:rsidRPr="006C22E4">
        <w:rPr>
          <w:rFonts w:ascii="Arial" w:eastAsia="Times New Roman" w:hAnsi="Arial" w:cs="Arial"/>
          <w:b/>
          <w:bCs/>
          <w:sz w:val="24"/>
          <w:szCs w:val="24"/>
          <w:lang w:eastAsia="lv-LV"/>
        </w:rPr>
        <w:t>Tīklērces</w:t>
      </w:r>
      <w:proofErr w:type="spellEnd"/>
      <w:r w:rsidRPr="006C22E4">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tīmekļi zem lapām un starp tām. Pārāk silts un sauss gaiss. Jāpalielina gaisa mitrums. Preparātus pret</w:t>
      </w:r>
    </w:p>
    <w:p w14:paraId="6BAFCF75" w14:textId="3137EE00" w:rsidR="009968AD" w:rsidRPr="009C68D3" w:rsidRDefault="00CA17D0" w:rsidP="006C22E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 xml:space="preserve"> </w:t>
      </w:r>
      <w:proofErr w:type="spellStart"/>
      <w:r w:rsidRPr="009C68D3">
        <w:rPr>
          <w:rFonts w:ascii="Arial" w:eastAsia="Times New Roman" w:hAnsi="Arial" w:cs="Arial"/>
          <w:sz w:val="24"/>
          <w:szCs w:val="24"/>
          <w:lang w:eastAsia="lv-LV"/>
        </w:rPr>
        <w:t>tīklērcēm</w:t>
      </w:r>
      <w:proofErr w:type="spellEnd"/>
      <w:r w:rsidRPr="009C68D3">
        <w:rPr>
          <w:rFonts w:ascii="Arial" w:eastAsia="Times New Roman" w:hAnsi="Arial" w:cs="Arial"/>
          <w:sz w:val="24"/>
          <w:szCs w:val="24"/>
          <w:lang w:eastAsia="lv-LV"/>
        </w:rPr>
        <w:t xml:space="preserve"> jāmaina, jo ērces ātri kļūst </w:t>
      </w:r>
      <w:proofErr w:type="spellStart"/>
      <w:r w:rsidRPr="009C68D3">
        <w:rPr>
          <w:rFonts w:ascii="Arial" w:eastAsia="Times New Roman" w:hAnsi="Arial" w:cs="Arial"/>
          <w:sz w:val="24"/>
          <w:szCs w:val="24"/>
          <w:lang w:eastAsia="lv-LV"/>
        </w:rPr>
        <w:t>rezistentas</w:t>
      </w:r>
      <w:proofErr w:type="spellEnd"/>
      <w:r w:rsidRPr="009C68D3">
        <w:rPr>
          <w:rFonts w:ascii="Arial" w:eastAsia="Times New Roman" w:hAnsi="Arial" w:cs="Arial"/>
          <w:sz w:val="24"/>
          <w:szCs w:val="24"/>
          <w:lang w:eastAsia="lv-LV"/>
        </w:rPr>
        <w:t>.</w:t>
      </w:r>
      <w:r w:rsidR="00E10671" w:rsidRPr="009C68D3">
        <w:rPr>
          <w:rFonts w:ascii="Arial" w:hAnsi="Arial" w:cs="Arial"/>
          <w:noProof/>
          <w:sz w:val="24"/>
          <w:szCs w:val="24"/>
        </w:rPr>
        <w:drawing>
          <wp:inline distT="0" distB="0" distL="0" distR="0" wp14:anchorId="086D12BE" wp14:editId="0E5F6252">
            <wp:extent cx="2435225" cy="1633224"/>
            <wp:effectExtent l="0" t="0" r="3175" b="5080"/>
            <wp:docPr id="1" name="Attēls 1" descr="ērces - Nacionālā enciklopē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ērces - Nacionālā enciklopēdija"/>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43968" cy="1639087"/>
                    </a:xfrm>
                    <a:prstGeom prst="rect">
                      <a:avLst/>
                    </a:prstGeom>
                    <a:noFill/>
                    <a:ln>
                      <a:noFill/>
                    </a:ln>
                  </pic:spPr>
                </pic:pic>
              </a:graphicData>
            </a:graphic>
          </wp:inline>
        </w:drawing>
      </w:r>
      <w:proofErr w:type="spellStart"/>
      <w:r w:rsidR="00E10671" w:rsidRPr="009C68D3">
        <w:rPr>
          <w:rFonts w:ascii="Arial" w:eastAsia="Times New Roman" w:hAnsi="Arial" w:cs="Arial"/>
          <w:sz w:val="24"/>
          <w:szCs w:val="24"/>
          <w:lang w:eastAsia="lv-LV"/>
        </w:rPr>
        <w:t>Tīklerce</w:t>
      </w:r>
      <w:proofErr w:type="spellEnd"/>
    </w:p>
    <w:p w14:paraId="69CAFE97" w14:textId="0EFA0F7B" w:rsidR="00486034" w:rsidRPr="009C68D3" w:rsidRDefault="00486034" w:rsidP="0048603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E16D0C7" wp14:editId="1BA7FD30">
            <wp:extent cx="4894146" cy="3260725"/>
            <wp:effectExtent l="0" t="0" r="190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02386" cy="3266215"/>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Tīklerce</w:t>
      </w:r>
      <w:proofErr w:type="spellEnd"/>
    </w:p>
    <w:p w14:paraId="3A578852" w14:textId="2BD8B4E3" w:rsidR="00A7216D" w:rsidRPr="009C68D3" w:rsidRDefault="00A7216D" w:rsidP="00A7216D">
      <w:pPr>
        <w:shd w:val="clear" w:color="auto" w:fill="FFFFFF"/>
        <w:spacing w:after="100" w:afterAutospacing="1" w:line="240" w:lineRule="auto"/>
        <w:jc w:val="both"/>
        <w:rPr>
          <w:rFonts w:ascii="Arial" w:eastAsia="Times New Roman" w:hAnsi="Arial" w:cs="Arial"/>
          <w:sz w:val="24"/>
          <w:szCs w:val="24"/>
          <w:lang w:eastAsia="lv-LV"/>
        </w:rPr>
      </w:pPr>
      <w:r w:rsidRPr="00A7216D">
        <w:rPr>
          <w:rFonts w:ascii="Arial" w:eastAsia="Times New Roman" w:hAnsi="Arial" w:cs="Arial"/>
          <w:sz w:val="24"/>
          <w:szCs w:val="24"/>
          <w:lang w:eastAsia="lv-LV"/>
        </w:rPr>
        <w:lastRenderedPageBreak/>
        <w:t xml:space="preserve">Tās mēdz uzmesties augiem telpās, kur gaiss ir silts un sauss. Parasti vislielākajā diskomfortā tad ir subtropu augi – piemēram, </w:t>
      </w:r>
      <w:proofErr w:type="spellStart"/>
      <w:r w:rsidRPr="00A7216D">
        <w:rPr>
          <w:rFonts w:ascii="Arial" w:eastAsia="Times New Roman" w:hAnsi="Arial" w:cs="Arial"/>
          <w:sz w:val="24"/>
          <w:szCs w:val="24"/>
          <w:lang w:eastAsia="lv-LV"/>
        </w:rPr>
        <w:t>aspidistras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cimbīdijas</w:t>
      </w:r>
      <w:proofErr w:type="spellEnd"/>
      <w:r w:rsidRPr="00A7216D">
        <w:rPr>
          <w:rFonts w:ascii="Arial" w:eastAsia="Times New Roman" w:hAnsi="Arial" w:cs="Arial"/>
          <w:sz w:val="24"/>
          <w:szCs w:val="24"/>
          <w:lang w:eastAsia="lv-LV"/>
        </w:rPr>
        <w:t xml:space="preserve">, palmas, segliņi, kuriem ziemā vēlamas vēsas (8–12 grādu) vai mēreni siltas (16–18 grādu) telpas. Un arī mitro tropu augi, kam nepieciešams lielāks gaisa mitrums, piemēram, </w:t>
      </w:r>
      <w:proofErr w:type="spellStart"/>
      <w:r w:rsidRPr="00A7216D">
        <w:rPr>
          <w:rFonts w:ascii="Arial" w:eastAsia="Times New Roman" w:hAnsi="Arial" w:cs="Arial"/>
          <w:sz w:val="24"/>
          <w:szCs w:val="24"/>
          <w:lang w:eastAsia="lv-LV"/>
        </w:rPr>
        <w:t>kordilīnes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kodijas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kalatejas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ktenantes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marantas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Tīklērces</w:t>
      </w:r>
      <w:proofErr w:type="spellEnd"/>
      <w:r w:rsidRPr="00A7216D">
        <w:rPr>
          <w:rFonts w:ascii="Arial" w:eastAsia="Times New Roman" w:hAnsi="Arial" w:cs="Arial"/>
          <w:sz w:val="24"/>
          <w:szCs w:val="24"/>
          <w:lang w:eastAsia="lv-LV"/>
        </w:rPr>
        <w:t xml:space="preserve"> pašā sākumā ir grūti pamanīt, jo tās ir ļoti sīkas un rosās lapu apakšpusē. </w:t>
      </w:r>
      <w:proofErr w:type="spellStart"/>
      <w:r w:rsidRPr="00A7216D">
        <w:rPr>
          <w:rFonts w:ascii="Arial" w:eastAsia="Times New Roman" w:hAnsi="Arial" w:cs="Arial"/>
          <w:sz w:val="24"/>
          <w:szCs w:val="24"/>
          <w:lang w:eastAsia="lv-LV"/>
        </w:rPr>
        <w:t>Tīklērce</w:t>
      </w:r>
      <w:proofErr w:type="spellEnd"/>
      <w:r w:rsidRPr="00A7216D">
        <w:rPr>
          <w:rFonts w:ascii="Arial" w:eastAsia="Times New Roman" w:hAnsi="Arial" w:cs="Arial"/>
          <w:sz w:val="24"/>
          <w:szCs w:val="24"/>
          <w:lang w:eastAsia="lv-LV"/>
        </w:rPr>
        <w:t xml:space="preserve"> sūc augu lapu sulu, tāpēc bojātās lapas no virspuses izskatās blāvas.</w:t>
      </w:r>
      <w:r w:rsidRP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Paskatoties lapu apakšpusē, var redzēt tīklojumu un sīkas, sarkanas ērcītes. Stipri bojātās lapas nodzeltē</w:t>
      </w:r>
      <w:r w:rsidRPr="00A7216D">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Tīklērces</w:t>
      </w:r>
      <w:proofErr w:type="spellEnd"/>
      <w:r w:rsidRPr="00A7216D">
        <w:rPr>
          <w:rFonts w:ascii="Arial" w:eastAsia="Times New Roman" w:hAnsi="Arial" w:cs="Arial"/>
          <w:sz w:val="24"/>
          <w:szCs w:val="24"/>
          <w:lang w:eastAsia="lv-LV"/>
        </w:rPr>
        <w:t xml:space="preserve"> uzbrūk arī kaktusiem. Bojāts kaktusa stumbrs ir nespodri zaļš, vēlāk kļūst brūns. Cietušas vairs neatjaunojas, nekļūst zaļas. Bet, ja kaktusiņam jaunā galotnīte aug atkal zaļa, tad no </w:t>
      </w:r>
      <w:proofErr w:type="spellStart"/>
      <w:r w:rsidRPr="00A7216D">
        <w:rPr>
          <w:rFonts w:ascii="Arial" w:eastAsia="Times New Roman" w:hAnsi="Arial" w:cs="Arial"/>
          <w:sz w:val="24"/>
          <w:szCs w:val="24"/>
          <w:lang w:eastAsia="lv-LV"/>
        </w:rPr>
        <w:t>tīklērces</w:t>
      </w:r>
      <w:proofErr w:type="spellEnd"/>
      <w:r w:rsidRPr="00A7216D">
        <w:rPr>
          <w:rFonts w:ascii="Arial" w:eastAsia="Times New Roman" w:hAnsi="Arial" w:cs="Arial"/>
          <w:sz w:val="24"/>
          <w:szCs w:val="24"/>
          <w:lang w:eastAsia="lv-LV"/>
        </w:rPr>
        <w:t xml:space="preserve"> ir izdevies atbrīvoties.</w:t>
      </w:r>
    </w:p>
    <w:p w14:paraId="5A149F69" w14:textId="77777777" w:rsidR="00A7216D" w:rsidRPr="00A7216D" w:rsidRDefault="00A7216D" w:rsidP="00A7216D">
      <w:pPr>
        <w:numPr>
          <w:ilvl w:val="0"/>
          <w:numId w:val="14"/>
        </w:num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A7216D">
        <w:rPr>
          <w:rFonts w:ascii="Arial" w:eastAsia="Times New Roman" w:hAnsi="Arial" w:cs="Arial"/>
          <w:sz w:val="24"/>
          <w:szCs w:val="24"/>
          <w:lang w:eastAsia="lv-LV"/>
        </w:rPr>
        <w:t xml:space="preserve">Nekaitīgs līdzeklis, ko var izmantot </w:t>
      </w:r>
      <w:proofErr w:type="spellStart"/>
      <w:r w:rsidRPr="00A7216D">
        <w:rPr>
          <w:rFonts w:ascii="Arial" w:eastAsia="Times New Roman" w:hAnsi="Arial" w:cs="Arial"/>
          <w:sz w:val="24"/>
          <w:szCs w:val="24"/>
          <w:lang w:eastAsia="lv-LV"/>
        </w:rPr>
        <w:t>tīklērču</w:t>
      </w:r>
      <w:proofErr w:type="spellEnd"/>
      <w:r w:rsidRPr="00A7216D">
        <w:rPr>
          <w:rFonts w:ascii="Arial" w:eastAsia="Times New Roman" w:hAnsi="Arial" w:cs="Arial"/>
          <w:sz w:val="24"/>
          <w:szCs w:val="24"/>
          <w:lang w:eastAsia="lv-LV"/>
        </w:rPr>
        <w:t xml:space="preserve"> iznīdēšanai, ir cukurūdens. To izmidzina uz augu lapām, īpaši lapu apakšpusēs, un ļauj apžūt. Žūstot sīrups salipina ērču kājiņas, mutes orgānus. Ērces un to kāpuri iet bojā, bet ērču olas paliek dzīvas. Tāpēc šī procedūra jāatkārto vismaz 2–3 reizes ik pēc 7–10 dienām, jo siltā telpā no oliņām atkal izšķilsies jaunas ērcītes.</w:t>
      </w:r>
    </w:p>
    <w:p w14:paraId="643463C5" w14:textId="77777777" w:rsidR="00A7216D" w:rsidRPr="00A7216D" w:rsidRDefault="00A7216D" w:rsidP="00A7216D">
      <w:pPr>
        <w:numPr>
          <w:ilvl w:val="0"/>
          <w:numId w:val="14"/>
        </w:numPr>
        <w:shd w:val="clear" w:color="auto" w:fill="FFFFFF"/>
        <w:spacing w:before="150" w:after="100" w:afterAutospacing="1" w:line="240" w:lineRule="auto"/>
        <w:jc w:val="both"/>
        <w:rPr>
          <w:rFonts w:ascii="Arial" w:eastAsia="Times New Roman" w:hAnsi="Arial" w:cs="Arial"/>
          <w:sz w:val="24"/>
          <w:szCs w:val="24"/>
          <w:lang w:eastAsia="lv-LV"/>
        </w:rPr>
      </w:pPr>
      <w:r w:rsidRPr="00A7216D">
        <w:rPr>
          <w:rFonts w:ascii="Arial" w:eastAsia="Times New Roman" w:hAnsi="Arial" w:cs="Arial"/>
          <w:sz w:val="24"/>
          <w:szCs w:val="24"/>
          <w:lang w:eastAsia="lv-LV"/>
        </w:rPr>
        <w:t xml:space="preserve">Tā kā augiem lapās ir arī </w:t>
      </w:r>
      <w:proofErr w:type="spellStart"/>
      <w:r w:rsidRPr="00A7216D">
        <w:rPr>
          <w:rFonts w:ascii="Arial" w:eastAsia="Times New Roman" w:hAnsi="Arial" w:cs="Arial"/>
          <w:sz w:val="24"/>
          <w:szCs w:val="24"/>
          <w:lang w:eastAsia="lv-LV"/>
        </w:rPr>
        <w:t>atvārsnītes</w:t>
      </w:r>
      <w:proofErr w:type="spellEnd"/>
      <w:r w:rsidRPr="00A7216D">
        <w:rPr>
          <w:rFonts w:ascii="Arial" w:eastAsia="Times New Roman" w:hAnsi="Arial" w:cs="Arial"/>
          <w:sz w:val="24"/>
          <w:szCs w:val="24"/>
          <w:lang w:eastAsia="lv-LV"/>
        </w:rPr>
        <w:t>, caur kurām notiek gāzu apmaiņa, un īpaši daudz to ir lapu apakšpusē, cukura masu no auga pēc dienas kārtīgi nomazgā.</w:t>
      </w:r>
    </w:p>
    <w:p w14:paraId="176B8943" w14:textId="552F4E22" w:rsidR="00DA5CE1" w:rsidRPr="009C68D3" w:rsidRDefault="00CA17D0" w:rsidP="00DA5CE1">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Bruņutis</w:t>
      </w:r>
      <w:r w:rsidRPr="009C68D3">
        <w:rPr>
          <w:rFonts w:ascii="Arial" w:eastAsia="Times New Roman" w:hAnsi="Arial" w:cs="Arial"/>
          <w:sz w:val="24"/>
          <w:szCs w:val="24"/>
          <w:lang w:eastAsia="lv-LV"/>
        </w:rPr>
        <w:t xml:space="preserve">: brūni vairodziņi, zem kuriem atrodas utis. Lapu nobiršana. Augi jānovieto vēsākā un gaišākā vietā. Vairodziņus var nokasīt vai apziest ar spirta un ziepju šķīdumu, var lietot arī </w:t>
      </w:r>
      <w:proofErr w:type="spellStart"/>
      <w:r w:rsidRPr="009C68D3">
        <w:rPr>
          <w:rFonts w:ascii="Arial" w:eastAsia="Times New Roman" w:hAnsi="Arial" w:cs="Arial"/>
          <w:sz w:val="24"/>
          <w:szCs w:val="24"/>
          <w:lang w:eastAsia="lv-LV"/>
        </w:rPr>
        <w:t>Pyrethrum</w:t>
      </w:r>
      <w:proofErr w:type="spellEnd"/>
      <w:r w:rsidRPr="009C68D3">
        <w:rPr>
          <w:rFonts w:ascii="Arial" w:eastAsia="Times New Roman" w:hAnsi="Arial" w:cs="Arial"/>
          <w:sz w:val="24"/>
          <w:szCs w:val="24"/>
          <w:lang w:eastAsia="lv-LV"/>
        </w:rPr>
        <w:t xml:space="preserve"> aerosolu vai insekticīdus.</w:t>
      </w:r>
      <w:r w:rsidR="00DA5CE1" w:rsidRPr="009C68D3">
        <w:rPr>
          <w:rFonts w:ascii="Arial" w:hAnsi="Arial" w:cs="Arial"/>
          <w:sz w:val="24"/>
          <w:szCs w:val="24"/>
          <w:shd w:val="clear" w:color="auto" w:fill="FFFFFF"/>
        </w:rPr>
        <w:t xml:space="preserve"> </w:t>
      </w:r>
      <w:r w:rsidR="00DA5CE1" w:rsidRPr="009C68D3">
        <w:rPr>
          <w:rFonts w:ascii="Arial" w:hAnsi="Arial" w:cs="Arial"/>
          <w:sz w:val="24"/>
          <w:szCs w:val="24"/>
          <w:shd w:val="clear" w:color="auto" w:fill="FFFFFF"/>
        </w:rPr>
        <w:t xml:space="preserve">Pret bruņutīm jālieto spēcīgākas indes, kas ietilpst 2. reģistrācijas klases augu aizsardzības līdzekļu sarakstā. Tās drīkst lietot, ja ir izieta Valsts augu aizsardzības dienesta (VAAD) </w:t>
      </w:r>
      <w:proofErr w:type="spellStart"/>
      <w:r w:rsidR="00DA5CE1" w:rsidRPr="009C68D3">
        <w:rPr>
          <w:rFonts w:ascii="Arial" w:hAnsi="Arial" w:cs="Arial"/>
          <w:sz w:val="24"/>
          <w:szCs w:val="24"/>
          <w:shd w:val="clear" w:color="auto" w:fill="FFFFFF"/>
        </w:rPr>
        <w:t>pamatapmācība</w:t>
      </w:r>
      <w:proofErr w:type="spellEnd"/>
      <w:r w:rsidR="00DA5CE1" w:rsidRPr="009C68D3">
        <w:rPr>
          <w:rFonts w:ascii="Arial" w:hAnsi="Arial" w:cs="Arial"/>
          <w:sz w:val="24"/>
          <w:szCs w:val="24"/>
          <w:shd w:val="clear" w:color="auto" w:fill="FFFFFF"/>
        </w:rPr>
        <w:t xml:space="preserve"> 2. reģistrācijas klases augu aizsardzības līdzekļu lietošanai un iegūta apliecība.</w:t>
      </w:r>
    </w:p>
    <w:p w14:paraId="4FF993EC" w14:textId="137D9E51" w:rsidR="00CA17D0" w:rsidRPr="009C68D3" w:rsidRDefault="00CA17D0" w:rsidP="00CA17D0">
      <w:pPr>
        <w:numPr>
          <w:ilvl w:val="0"/>
          <w:numId w:val="11"/>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43A60F2A" w14:textId="2DF53FE8" w:rsidR="00E10671" w:rsidRPr="009C68D3" w:rsidRDefault="00E10671" w:rsidP="00E10671">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t xml:space="preserve"> </w:t>
      </w:r>
    </w:p>
    <w:p w14:paraId="34A16313" w14:textId="493ABB56" w:rsidR="00E10671" w:rsidRPr="009C68D3" w:rsidRDefault="00E10671" w:rsidP="00E10671">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50128E53" wp14:editId="044EF806">
            <wp:extent cx="3064565" cy="2537460"/>
            <wp:effectExtent l="0" t="0" r="2540" b="0"/>
            <wp:docPr id="2" name="Attēls 2" descr="Tava orhideja nezied? Lūk, kas pie va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va orhideja nezied? Lūk, kas pie vaina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072567" cy="2544086"/>
                    </a:xfrm>
                    <a:prstGeom prst="rect">
                      <a:avLst/>
                    </a:prstGeom>
                    <a:noFill/>
                    <a:ln>
                      <a:noFill/>
                    </a:ln>
                  </pic:spPr>
                </pic:pic>
              </a:graphicData>
            </a:graphic>
          </wp:inline>
        </w:drawing>
      </w:r>
      <w:r w:rsidRPr="009C68D3">
        <w:rPr>
          <w:rFonts w:ascii="Arial" w:eastAsia="Times New Roman" w:hAnsi="Arial" w:cs="Arial"/>
          <w:sz w:val="24"/>
          <w:szCs w:val="24"/>
          <w:lang w:eastAsia="lv-LV"/>
        </w:rPr>
        <w:t>Bruņutis</w:t>
      </w:r>
    </w:p>
    <w:p w14:paraId="1025C350" w14:textId="77777777" w:rsidR="00A7216D" w:rsidRPr="009C68D3" w:rsidRDefault="00A7216D" w:rsidP="00E10671">
      <w:pPr>
        <w:shd w:val="clear" w:color="auto" w:fill="FFFFFF"/>
        <w:spacing w:before="100" w:beforeAutospacing="1" w:after="100" w:afterAutospacing="1" w:line="240" w:lineRule="auto"/>
        <w:jc w:val="both"/>
        <w:rPr>
          <w:rFonts w:ascii="Arial" w:eastAsia="Times New Roman" w:hAnsi="Arial" w:cs="Arial"/>
          <w:sz w:val="24"/>
          <w:szCs w:val="24"/>
          <w:lang w:eastAsia="lv-LV"/>
        </w:rPr>
      </w:pPr>
    </w:p>
    <w:p w14:paraId="34AC99DB" w14:textId="36E74051"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Laputis:</w:t>
      </w:r>
      <w:r w:rsidRPr="009C68D3">
        <w:rPr>
          <w:rFonts w:ascii="Arial" w:eastAsia="Times New Roman" w:hAnsi="Arial" w:cs="Arial"/>
          <w:sz w:val="24"/>
          <w:szCs w:val="24"/>
          <w:lang w:eastAsia="lv-LV"/>
        </w:rPr>
        <w:t xml:space="preserve"> lipīgas, deformētas lapas. Caurvējš, atvērts logs pavasarī, pārāk sauss gaiss. Nātru izvilkums, </w:t>
      </w:r>
      <w:proofErr w:type="spellStart"/>
      <w:r w:rsidRPr="009C68D3">
        <w:rPr>
          <w:rFonts w:ascii="Arial" w:eastAsia="Times New Roman" w:hAnsi="Arial" w:cs="Arial"/>
          <w:sz w:val="24"/>
          <w:szCs w:val="24"/>
          <w:lang w:eastAsia="lv-LV"/>
        </w:rPr>
        <w:t>zeltactiņas</w:t>
      </w:r>
      <w:proofErr w:type="spellEnd"/>
      <w:r w:rsidRPr="009C68D3">
        <w:rPr>
          <w:rFonts w:ascii="Arial" w:eastAsia="Times New Roman" w:hAnsi="Arial" w:cs="Arial"/>
          <w:sz w:val="24"/>
          <w:szCs w:val="24"/>
          <w:lang w:eastAsia="lv-LV"/>
        </w:rPr>
        <w:t xml:space="preserve">, plēsīgie </w:t>
      </w:r>
      <w:proofErr w:type="spellStart"/>
      <w:r w:rsidRPr="009C68D3">
        <w:rPr>
          <w:rFonts w:ascii="Arial" w:eastAsia="Times New Roman" w:hAnsi="Arial" w:cs="Arial"/>
          <w:sz w:val="24"/>
          <w:szCs w:val="24"/>
          <w:lang w:eastAsia="lv-LV"/>
        </w:rPr>
        <w:t>pangodiņi</w:t>
      </w:r>
      <w:proofErr w:type="spellEnd"/>
      <w:r w:rsidRPr="009C68D3">
        <w:rPr>
          <w:rFonts w:ascii="Arial" w:eastAsia="Times New Roman" w:hAnsi="Arial" w:cs="Arial"/>
          <w:sz w:val="24"/>
          <w:szCs w:val="24"/>
          <w:lang w:eastAsia="lv-LV"/>
        </w:rPr>
        <w:t xml:space="preserve">, jātnieciņi, ziepju šķīdums, </w:t>
      </w:r>
      <w:proofErr w:type="spellStart"/>
      <w:r w:rsidRPr="009C68D3">
        <w:rPr>
          <w:rFonts w:ascii="Arial" w:eastAsia="Times New Roman" w:hAnsi="Arial" w:cs="Arial"/>
          <w:sz w:val="24"/>
          <w:szCs w:val="24"/>
          <w:lang w:eastAsia="lv-LV"/>
        </w:rPr>
        <w:t>Pyrethrum</w:t>
      </w:r>
      <w:proofErr w:type="spellEnd"/>
      <w:r w:rsidRPr="009C68D3">
        <w:rPr>
          <w:rFonts w:ascii="Arial" w:eastAsia="Times New Roman" w:hAnsi="Arial" w:cs="Arial"/>
          <w:sz w:val="24"/>
          <w:szCs w:val="24"/>
          <w:lang w:eastAsia="lv-LV"/>
        </w:rPr>
        <w:t xml:space="preserve"> aerosols vai citi insekticīdi.</w:t>
      </w:r>
    </w:p>
    <w:p w14:paraId="49A0AF8D" w14:textId="47EF3060" w:rsidR="009B31CB" w:rsidRPr="009C68D3" w:rsidRDefault="00AE3E17" w:rsidP="00AE3E17">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2B5D893B" wp14:editId="59CF2C7C">
            <wp:extent cx="3375660" cy="3035984"/>
            <wp:effectExtent l="0" t="0" r="0" b="0"/>
            <wp:docPr id="105" name="Attēls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86230" cy="3045490"/>
                    </a:xfrm>
                    <a:prstGeom prst="rect">
                      <a:avLst/>
                    </a:prstGeom>
                    <a:noFill/>
                    <a:ln>
                      <a:noFill/>
                    </a:ln>
                  </pic:spPr>
                </pic:pic>
              </a:graphicData>
            </a:graphic>
          </wp:inline>
        </w:drawing>
      </w:r>
      <w:r w:rsidRPr="009C68D3">
        <w:rPr>
          <w:rFonts w:ascii="Arial" w:eastAsia="Times New Roman" w:hAnsi="Arial" w:cs="Arial"/>
          <w:sz w:val="24"/>
          <w:szCs w:val="24"/>
          <w:lang w:eastAsia="lv-LV"/>
        </w:rPr>
        <w:t>Laputis</w:t>
      </w:r>
      <w:r w:rsidR="009B31CB" w:rsidRPr="009C68D3">
        <w:rPr>
          <w:rFonts w:ascii="Arial" w:hAnsi="Arial" w:cs="Arial"/>
          <w:noProof/>
          <w:sz w:val="24"/>
          <w:szCs w:val="24"/>
        </w:rPr>
        <w:drawing>
          <wp:inline distT="0" distB="0" distL="0" distR="0" wp14:anchorId="59B86E91" wp14:editId="13769396">
            <wp:extent cx="3810000" cy="2857500"/>
            <wp:effectExtent l="0" t="0" r="0" b="0"/>
            <wp:docPr id="5" name="Attēls 5" descr="Kā noņemt baltas laputis no istabas augiem. Kā rīkoties ar baltajām laputīm  uz istabas un dārza augiem? Efektīvi līdzekļi un kaitēkļu fotogrāf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ā noņemt baltas laputis no istabas augiem. Kā rīkoties ar baltajām laputīm  uz istabas un dārza augiem? Efektīvi līdzekļi un kaitēkļu fotogrāfija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0014122D" w14:textId="462122D9" w:rsidR="00A7216D" w:rsidRPr="00A7216D" w:rsidRDefault="00A7216D" w:rsidP="006C22E4">
      <w:pPr>
        <w:shd w:val="clear" w:color="auto" w:fill="FFFFFF"/>
        <w:spacing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Ziemas periodā, kad telpas ir ļoti siltas, augi turpina augt, bet, tā kā telpās nepietiek gaismas, jaunie dzinumi veidojas pastīdzējuši, lapiņas ir mīkstākas, vieglāk ievainojamas. Tieši šādus dzinumus iekārojušas laputis. Tā kā laputis pārsvarā ir zaļas, tās uzreiz grūti pamanīt.</w:t>
      </w:r>
      <w:r w:rsid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 xml:space="preserve">Laputis parasti ievēro, kad kukainīši jau ir savairojušies lielā skaitā pa visu jauno dzinumu. Īpaši laputis iecienījušas </w:t>
      </w:r>
      <w:proofErr w:type="spellStart"/>
      <w:r w:rsidRPr="00A7216D">
        <w:rPr>
          <w:rFonts w:ascii="Arial" w:eastAsia="Times New Roman" w:hAnsi="Arial" w:cs="Arial"/>
          <w:sz w:val="24"/>
          <w:szCs w:val="24"/>
          <w:lang w:eastAsia="lv-LV"/>
        </w:rPr>
        <w:t>singonijas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hibiskus</w:t>
      </w:r>
      <w:proofErr w:type="spellEnd"/>
      <w:r w:rsidRPr="00A7216D">
        <w:rPr>
          <w:rFonts w:ascii="Arial" w:eastAsia="Times New Roman" w:hAnsi="Arial" w:cs="Arial"/>
          <w:sz w:val="24"/>
          <w:szCs w:val="24"/>
          <w:lang w:eastAsia="lv-LV"/>
        </w:rPr>
        <w:t xml:space="preserve"> un kallas</w:t>
      </w:r>
      <w:r w:rsidR="006C22E4">
        <w:rPr>
          <w:rFonts w:ascii="Arial" w:eastAsia="Times New Roman" w:hAnsi="Arial" w:cs="Arial"/>
          <w:sz w:val="24"/>
          <w:szCs w:val="24"/>
          <w:lang w:eastAsia="lv-LV"/>
        </w:rPr>
        <w:t>.</w:t>
      </w:r>
    </w:p>
    <w:p w14:paraId="68CB4BE0" w14:textId="1ACD4EFF" w:rsidR="00A7216D" w:rsidRPr="00A7216D" w:rsidRDefault="00A7216D" w:rsidP="006C22E4">
      <w:pPr>
        <w:pStyle w:val="Paraststmeklis"/>
        <w:shd w:val="clear" w:color="auto" w:fill="FFFFFF"/>
        <w:spacing w:before="0" w:beforeAutospacing="0"/>
        <w:rPr>
          <w:rFonts w:ascii="Arial" w:hAnsi="Arial" w:cs="Arial"/>
        </w:rPr>
      </w:pPr>
      <w:r w:rsidRPr="00A7216D">
        <w:rPr>
          <w:rFonts w:ascii="Arial" w:hAnsi="Arial" w:cs="Arial"/>
        </w:rPr>
        <w:t>Nelielu laputu daudzumu uz jaunajiem dzinumiem var vienkārši nospiest ar pirkstiem un auga galotnītes noskalot ar ūdeni.</w:t>
      </w:r>
    </w:p>
    <w:p w14:paraId="5A2AB66D" w14:textId="77777777" w:rsidR="00A7216D" w:rsidRPr="00A7216D" w:rsidRDefault="00A7216D" w:rsidP="00A7216D">
      <w:pPr>
        <w:numPr>
          <w:ilvl w:val="0"/>
          <w:numId w:val="15"/>
        </w:numPr>
        <w:shd w:val="clear" w:color="auto" w:fill="FFFFFF"/>
        <w:spacing w:before="150"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Ja laputu ir vairāk, jāņem talkā zaļās ziepes un augs ar tām jāapsmidzina. Zaļās ziepes nopērkamas dārzkopības preču veikalos, bet pirms lietošanas noteikti jāizlasa instrukcija. Dažām firmām ziepes ir jau gatavas lietošanai un iepildītas plastmasas pudelē ar smidzinātāju.</w:t>
      </w:r>
    </w:p>
    <w:p w14:paraId="3E1FAFA3" w14:textId="33A55C93" w:rsidR="00A7216D" w:rsidRPr="009C68D3" w:rsidRDefault="00A7216D" w:rsidP="00A7216D">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5C972738" w14:textId="5EE69124"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proofErr w:type="spellStart"/>
      <w:r w:rsidRPr="006C22E4">
        <w:rPr>
          <w:rFonts w:ascii="Arial" w:eastAsia="Times New Roman" w:hAnsi="Arial" w:cs="Arial"/>
          <w:b/>
          <w:bCs/>
          <w:sz w:val="24"/>
          <w:szCs w:val="24"/>
          <w:lang w:eastAsia="lv-LV"/>
        </w:rPr>
        <w:t>Tripši</w:t>
      </w:r>
      <w:proofErr w:type="spellEnd"/>
      <w:r w:rsidRPr="006C22E4">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sudrabainas, smalki </w:t>
      </w:r>
      <w:proofErr w:type="spellStart"/>
      <w:r w:rsidRPr="009C68D3">
        <w:rPr>
          <w:rFonts w:ascii="Arial" w:eastAsia="Times New Roman" w:hAnsi="Arial" w:cs="Arial"/>
          <w:sz w:val="24"/>
          <w:szCs w:val="24"/>
          <w:lang w:eastAsia="lv-LV"/>
        </w:rPr>
        <w:t>punktotas</w:t>
      </w:r>
      <w:proofErr w:type="spellEnd"/>
      <w:r w:rsidRPr="009C68D3">
        <w:rPr>
          <w:rFonts w:ascii="Arial" w:eastAsia="Times New Roman" w:hAnsi="Arial" w:cs="Arial"/>
          <w:sz w:val="24"/>
          <w:szCs w:val="24"/>
          <w:lang w:eastAsia="lv-LV"/>
        </w:rPr>
        <w:t xml:space="preserve"> lapas. Lapu apakšpusē - brūnganas sūkšanas vietas. Pārāk sauss gaiss. Jānoskalo ar remdenu ūdeni. Līmes plāksnītes vai galdiņi.</w:t>
      </w:r>
    </w:p>
    <w:p w14:paraId="4E5B0BFC" w14:textId="6E76C996" w:rsidR="00AE3E17" w:rsidRPr="009C68D3" w:rsidRDefault="00AE3E17" w:rsidP="00AE3E17">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6FCB13D3" wp14:editId="6F2B3069">
            <wp:extent cx="4683769" cy="3100070"/>
            <wp:effectExtent l="0" t="0" r="2540" b="5080"/>
            <wp:docPr id="107" name="Attēls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91461" cy="3105161"/>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Tripši</w:t>
      </w:r>
      <w:proofErr w:type="spellEnd"/>
    </w:p>
    <w:p w14:paraId="4389341D" w14:textId="36B5B971" w:rsidR="00A7216D" w:rsidRPr="00A7216D" w:rsidRDefault="00A7216D" w:rsidP="00A7216D">
      <w:pPr>
        <w:shd w:val="clear" w:color="auto" w:fill="FFFFFF"/>
        <w:spacing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 xml:space="preserve">Vieni no negantākajiem kaitniekiem! Telpaugus pārsvarā bojā melnais siltumnīcu </w:t>
      </w:r>
      <w:proofErr w:type="spellStart"/>
      <w:r w:rsidRPr="00A7216D">
        <w:rPr>
          <w:rFonts w:ascii="Arial" w:eastAsia="Times New Roman" w:hAnsi="Arial" w:cs="Arial"/>
          <w:sz w:val="24"/>
          <w:szCs w:val="24"/>
          <w:lang w:eastAsia="lv-LV"/>
        </w:rPr>
        <w:t>tripsis</w:t>
      </w:r>
      <w:proofErr w:type="spellEnd"/>
      <w:r w:rsidRPr="00A7216D">
        <w:rPr>
          <w:rFonts w:ascii="Arial" w:eastAsia="Times New Roman" w:hAnsi="Arial" w:cs="Arial"/>
          <w:sz w:val="24"/>
          <w:szCs w:val="24"/>
          <w:lang w:eastAsia="lv-LV"/>
        </w:rPr>
        <w:t>  (</w:t>
      </w:r>
      <w:proofErr w:type="spellStart"/>
      <w:r w:rsidRPr="00A7216D">
        <w:rPr>
          <w:rFonts w:ascii="Arial" w:eastAsia="Times New Roman" w:hAnsi="Arial" w:cs="Arial"/>
          <w:i/>
          <w:iCs/>
          <w:sz w:val="24"/>
          <w:szCs w:val="24"/>
          <w:lang w:eastAsia="lv-LV"/>
        </w:rPr>
        <w:t>Heliothrips</w:t>
      </w:r>
      <w:proofErr w:type="spellEnd"/>
      <w:r w:rsidRPr="00A7216D">
        <w:rPr>
          <w:rFonts w:ascii="Arial" w:eastAsia="Times New Roman" w:hAnsi="Arial" w:cs="Arial"/>
          <w:i/>
          <w:iCs/>
          <w:sz w:val="24"/>
          <w:szCs w:val="24"/>
          <w:lang w:eastAsia="lv-LV"/>
        </w:rPr>
        <w:t xml:space="preserve"> </w:t>
      </w:r>
      <w:proofErr w:type="spellStart"/>
      <w:r w:rsidRPr="00A7216D">
        <w:rPr>
          <w:rFonts w:ascii="Arial" w:eastAsia="Times New Roman" w:hAnsi="Arial" w:cs="Arial"/>
          <w:i/>
          <w:iCs/>
          <w:sz w:val="24"/>
          <w:szCs w:val="24"/>
          <w:lang w:eastAsia="lv-LV"/>
        </w:rPr>
        <w:t>haemorrhoidalis</w:t>
      </w:r>
      <w:proofErr w:type="spellEnd"/>
      <w:r w:rsidRPr="00A7216D">
        <w:rPr>
          <w:rFonts w:ascii="Arial" w:eastAsia="Times New Roman" w:hAnsi="Arial" w:cs="Arial"/>
          <w:sz w:val="24"/>
          <w:szCs w:val="24"/>
          <w:lang w:eastAsia="lv-LV"/>
        </w:rPr>
        <w:t xml:space="preserve">). Tas uzmetas, filodendriem, </w:t>
      </w:r>
      <w:proofErr w:type="spellStart"/>
      <w:r w:rsidRPr="00A7216D">
        <w:rPr>
          <w:rFonts w:ascii="Arial" w:eastAsia="Times New Roman" w:hAnsi="Arial" w:cs="Arial"/>
          <w:sz w:val="24"/>
          <w:szCs w:val="24"/>
          <w:lang w:eastAsia="lv-LV"/>
        </w:rPr>
        <w:t>kordilīnēm</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kalādijām</w:t>
      </w:r>
      <w:proofErr w:type="spellEnd"/>
      <w:r w:rsidRPr="00A7216D">
        <w:rPr>
          <w:rFonts w:ascii="Arial" w:eastAsia="Times New Roman" w:hAnsi="Arial" w:cs="Arial"/>
          <w:sz w:val="24"/>
          <w:szCs w:val="24"/>
          <w:lang w:eastAsia="lv-LV"/>
        </w:rPr>
        <w:t xml:space="preserve">, krizantēmām. </w:t>
      </w:r>
      <w:proofErr w:type="spellStart"/>
      <w:r w:rsidRPr="00A7216D">
        <w:rPr>
          <w:rFonts w:ascii="Arial" w:eastAsia="Times New Roman" w:hAnsi="Arial" w:cs="Arial"/>
          <w:sz w:val="24"/>
          <w:szCs w:val="24"/>
          <w:lang w:eastAsia="lv-LV"/>
        </w:rPr>
        <w:t>Tripša</w:t>
      </w:r>
      <w:proofErr w:type="spellEnd"/>
      <w:r w:rsidRPr="00A7216D">
        <w:rPr>
          <w:rFonts w:ascii="Arial" w:eastAsia="Times New Roman" w:hAnsi="Arial" w:cs="Arial"/>
          <w:sz w:val="24"/>
          <w:szCs w:val="24"/>
          <w:lang w:eastAsia="lv-LV"/>
        </w:rPr>
        <w:t xml:space="preserve"> posta darbus uzreiz nevar pamanīt, un arī pats kukainītis ir dikti sīks.</w:t>
      </w:r>
      <w:r w:rsid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 xml:space="preserve">Vispirms ir redzamas sūkuma pazīmes uz jaunajām lapiņām un lielāki izsūkti, blāvi laukumi. Ja </w:t>
      </w:r>
      <w:proofErr w:type="spellStart"/>
      <w:r w:rsidRPr="00A7216D">
        <w:rPr>
          <w:rFonts w:ascii="Arial" w:eastAsia="Times New Roman" w:hAnsi="Arial" w:cs="Arial"/>
          <w:sz w:val="24"/>
          <w:szCs w:val="24"/>
          <w:lang w:eastAsia="lv-LV"/>
        </w:rPr>
        <w:t>tripšu</w:t>
      </w:r>
      <w:proofErr w:type="spellEnd"/>
      <w:r w:rsidRPr="00A7216D">
        <w:rPr>
          <w:rFonts w:ascii="Arial" w:eastAsia="Times New Roman" w:hAnsi="Arial" w:cs="Arial"/>
          <w:sz w:val="24"/>
          <w:szCs w:val="24"/>
          <w:lang w:eastAsia="lv-LV"/>
        </w:rPr>
        <w:t xml:space="preserve"> ir vairāk, jaunās lapiņas plaukst blāvas un kroplas.</w:t>
      </w:r>
      <w:r w:rsid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Kukainis paslēpies jauno dzinumu galotnītēs un nemaz nav pamanāms. Lapu apakšpusi var papētīt ar lupu – tur tu ieraudzīsi tumšus, tievus, līdz 2 mm garus kukainīšus, to ekskrementus, kas izskatās kā tumši punktiņi, arī kūniņas un kāpurus. </w:t>
      </w:r>
    </w:p>
    <w:p w14:paraId="01A1121B" w14:textId="77777777" w:rsidR="00A7216D" w:rsidRPr="00A7216D" w:rsidRDefault="00A7216D" w:rsidP="00A7216D">
      <w:pPr>
        <w:numPr>
          <w:ilvl w:val="0"/>
          <w:numId w:val="17"/>
        </w:numPr>
        <w:shd w:val="clear" w:color="auto" w:fill="FFFFFF"/>
        <w:spacing w:before="100" w:beforeAutospacing="1"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lastRenderedPageBreak/>
        <w:t>Ļoti bojātās un ar kaitēkļiem apsēstās lapas ieteicams nogriezt.</w:t>
      </w:r>
    </w:p>
    <w:p w14:paraId="1B4059EC" w14:textId="77777777" w:rsidR="00A7216D" w:rsidRPr="00A7216D" w:rsidRDefault="00A7216D" w:rsidP="00A7216D">
      <w:pPr>
        <w:numPr>
          <w:ilvl w:val="0"/>
          <w:numId w:val="17"/>
        </w:numPr>
        <w:shd w:val="clear" w:color="auto" w:fill="FFFFFF"/>
        <w:spacing w:before="150" w:after="100" w:afterAutospacing="1" w:line="240" w:lineRule="auto"/>
        <w:rPr>
          <w:rFonts w:ascii="Arial" w:eastAsia="Times New Roman" w:hAnsi="Arial" w:cs="Arial"/>
          <w:sz w:val="24"/>
          <w:szCs w:val="24"/>
          <w:lang w:eastAsia="lv-LV"/>
        </w:rPr>
      </w:pPr>
      <w:proofErr w:type="spellStart"/>
      <w:r w:rsidRPr="00A7216D">
        <w:rPr>
          <w:rFonts w:ascii="Arial" w:eastAsia="Times New Roman" w:hAnsi="Arial" w:cs="Arial"/>
          <w:sz w:val="24"/>
          <w:szCs w:val="24"/>
          <w:lang w:eastAsia="lv-LV"/>
        </w:rPr>
        <w:t>Tripši</w:t>
      </w:r>
      <w:proofErr w:type="spellEnd"/>
      <w:r w:rsidRPr="00A7216D">
        <w:rPr>
          <w:rFonts w:ascii="Arial" w:eastAsia="Times New Roman" w:hAnsi="Arial" w:cs="Arial"/>
          <w:sz w:val="24"/>
          <w:szCs w:val="24"/>
          <w:lang w:eastAsia="lv-LV"/>
        </w:rPr>
        <w:t xml:space="preserve"> lido uz zilo krāsu, tāpēc pieaugušos īpatņus var izķert ar zilajiem līmes vairogiem, kas nopērkami dārzkopības preču veikalos.</w:t>
      </w:r>
    </w:p>
    <w:p w14:paraId="0EC66A7C" w14:textId="77777777" w:rsidR="00A7216D" w:rsidRPr="00A7216D" w:rsidRDefault="00A7216D" w:rsidP="00A7216D">
      <w:pPr>
        <w:numPr>
          <w:ilvl w:val="0"/>
          <w:numId w:val="17"/>
        </w:numPr>
        <w:shd w:val="clear" w:color="auto" w:fill="FFFFFF"/>
        <w:spacing w:before="150"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Lapu apakšpuses vēlams regulāri nomazgāt, tā atbrīvojoties no kaitēkļiem.</w:t>
      </w:r>
    </w:p>
    <w:p w14:paraId="6CEFDB6B" w14:textId="77777777" w:rsidR="00A7216D" w:rsidRPr="00A7216D" w:rsidRDefault="00A7216D" w:rsidP="00A7216D">
      <w:pPr>
        <w:numPr>
          <w:ilvl w:val="0"/>
          <w:numId w:val="17"/>
        </w:numPr>
        <w:shd w:val="clear" w:color="auto" w:fill="FFFFFF"/>
        <w:spacing w:before="150"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Lai kaitnieki nevēlētos iemesties auga lapotnē, augus bieži rasina ar pulverizatoru.</w:t>
      </w:r>
    </w:p>
    <w:p w14:paraId="2DC8862E" w14:textId="7B9F70DC" w:rsidR="00CA17D0" w:rsidRPr="007543D2"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543D2">
        <w:rPr>
          <w:rFonts w:ascii="Arial" w:eastAsia="Times New Roman" w:hAnsi="Arial" w:cs="Arial"/>
          <w:b/>
          <w:bCs/>
          <w:sz w:val="24"/>
          <w:szCs w:val="24"/>
          <w:lang w:eastAsia="lv-LV"/>
        </w:rPr>
        <w:t>Pūkainās bruņutis:</w:t>
      </w:r>
      <w:r w:rsidRPr="007543D2">
        <w:rPr>
          <w:rFonts w:ascii="Arial" w:eastAsia="Times New Roman" w:hAnsi="Arial" w:cs="Arial"/>
          <w:sz w:val="24"/>
          <w:szCs w:val="24"/>
          <w:lang w:eastAsia="lv-LV"/>
        </w:rPr>
        <w:t xml:space="preserve"> vatei līdzīgi veidojumi uz lapām, nīkulīgas lapas. Sauss gaiss.</w:t>
      </w:r>
    </w:p>
    <w:p w14:paraId="23FABF5F" w14:textId="77777777" w:rsidR="00AE3E17" w:rsidRPr="009C68D3" w:rsidRDefault="00AE3E17" w:rsidP="00AE3E17">
      <w:pPr>
        <w:pStyle w:val="Sarakstarindkopa"/>
        <w:rPr>
          <w:rFonts w:ascii="Arial" w:eastAsia="Times New Roman" w:hAnsi="Arial" w:cs="Arial"/>
          <w:sz w:val="24"/>
          <w:szCs w:val="24"/>
          <w:lang w:eastAsia="lv-LV"/>
        </w:rPr>
      </w:pPr>
    </w:p>
    <w:p w14:paraId="2EB9ABA6" w14:textId="39531502" w:rsidR="00AE3E17" w:rsidRPr="009C68D3" w:rsidRDefault="00AE3E17" w:rsidP="00AE3E17">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DF9E09D" wp14:editId="2B418A22">
            <wp:extent cx="3269721" cy="2178452"/>
            <wp:effectExtent l="0" t="0" r="6985" b="0"/>
            <wp:docPr id="106" name="Attēls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88887" cy="2191221"/>
                    </a:xfrm>
                    <a:prstGeom prst="rect">
                      <a:avLst/>
                    </a:prstGeom>
                    <a:noFill/>
                    <a:ln>
                      <a:noFill/>
                    </a:ln>
                  </pic:spPr>
                </pic:pic>
              </a:graphicData>
            </a:graphic>
          </wp:inline>
        </w:drawing>
      </w:r>
      <w:r w:rsidRPr="009C68D3">
        <w:rPr>
          <w:rFonts w:ascii="Arial" w:eastAsia="Times New Roman" w:hAnsi="Arial" w:cs="Arial"/>
          <w:sz w:val="24"/>
          <w:szCs w:val="24"/>
          <w:lang w:eastAsia="lv-LV"/>
        </w:rPr>
        <w:t>Pūkainas bruņutis</w:t>
      </w:r>
      <w:r w:rsidRPr="009C68D3">
        <w:rPr>
          <w:rFonts w:ascii="Arial" w:hAnsi="Arial" w:cs="Arial"/>
          <w:noProof/>
          <w:sz w:val="24"/>
          <w:szCs w:val="24"/>
        </w:rPr>
        <w:drawing>
          <wp:inline distT="0" distB="0" distL="0" distR="0" wp14:anchorId="74C024A5" wp14:editId="0A4AC17C">
            <wp:extent cx="2857500" cy="2506980"/>
            <wp:effectExtent l="0" t="0" r="0" b="7620"/>
            <wp:docPr id="3" name="Attēls 3" descr="Bruņutis — Vikipē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uņutis — Vikipēdija"/>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0" cy="2506980"/>
                    </a:xfrm>
                    <a:prstGeom prst="rect">
                      <a:avLst/>
                    </a:prstGeom>
                    <a:noFill/>
                    <a:ln>
                      <a:noFill/>
                    </a:ln>
                  </pic:spPr>
                </pic:pic>
              </a:graphicData>
            </a:graphic>
          </wp:inline>
        </w:drawing>
      </w:r>
    </w:p>
    <w:p w14:paraId="31DA9A89" w14:textId="32668B68" w:rsidR="00A7216D" w:rsidRPr="00A7216D" w:rsidRDefault="00A7216D" w:rsidP="00A7216D">
      <w:pPr>
        <w:shd w:val="clear" w:color="auto" w:fill="FFFFFF"/>
        <w:spacing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Grūti iznīdējami kaitēkļi ir gan augu māju pūkainās bruņutis (</w:t>
      </w:r>
      <w:proofErr w:type="spellStart"/>
      <w:r w:rsidRPr="00A7216D">
        <w:rPr>
          <w:rFonts w:ascii="Arial" w:eastAsia="Times New Roman" w:hAnsi="Arial" w:cs="Arial"/>
          <w:i/>
          <w:iCs/>
          <w:sz w:val="24"/>
          <w:szCs w:val="24"/>
          <w:lang w:eastAsia="lv-LV"/>
        </w:rPr>
        <w:t>Pseudococcus</w:t>
      </w:r>
      <w:proofErr w:type="spellEnd"/>
      <w:r w:rsidRPr="00A7216D">
        <w:rPr>
          <w:rFonts w:ascii="Arial" w:eastAsia="Times New Roman" w:hAnsi="Arial" w:cs="Arial"/>
          <w:i/>
          <w:iCs/>
          <w:sz w:val="24"/>
          <w:szCs w:val="24"/>
          <w:lang w:eastAsia="lv-LV"/>
        </w:rPr>
        <w:t xml:space="preserve"> </w:t>
      </w:r>
      <w:proofErr w:type="spellStart"/>
      <w:r w:rsidRPr="00A7216D">
        <w:rPr>
          <w:rFonts w:ascii="Arial" w:eastAsia="Times New Roman" w:hAnsi="Arial" w:cs="Arial"/>
          <w:i/>
          <w:iCs/>
          <w:sz w:val="24"/>
          <w:szCs w:val="24"/>
          <w:lang w:eastAsia="lv-LV"/>
        </w:rPr>
        <w:t>adonidum</w:t>
      </w:r>
      <w:proofErr w:type="spellEnd"/>
      <w:r w:rsidRPr="00A7216D">
        <w:rPr>
          <w:rFonts w:ascii="Arial" w:eastAsia="Times New Roman" w:hAnsi="Arial" w:cs="Arial"/>
          <w:sz w:val="24"/>
          <w:szCs w:val="24"/>
          <w:lang w:eastAsia="lv-LV"/>
        </w:rPr>
        <w:t>), kas izskatās kā baltas vates piciņas, gan augu māju bruņutis (</w:t>
      </w:r>
      <w:proofErr w:type="spellStart"/>
      <w:r w:rsidRPr="00A7216D">
        <w:rPr>
          <w:rFonts w:ascii="Arial" w:eastAsia="Times New Roman" w:hAnsi="Arial" w:cs="Arial"/>
          <w:i/>
          <w:iCs/>
          <w:sz w:val="24"/>
          <w:szCs w:val="24"/>
          <w:lang w:eastAsia="lv-LV"/>
        </w:rPr>
        <w:t>Coccus</w:t>
      </w:r>
      <w:proofErr w:type="spellEnd"/>
      <w:r w:rsidRPr="00A7216D">
        <w:rPr>
          <w:rFonts w:ascii="Arial" w:eastAsia="Times New Roman" w:hAnsi="Arial" w:cs="Arial"/>
          <w:i/>
          <w:iCs/>
          <w:sz w:val="24"/>
          <w:szCs w:val="24"/>
          <w:lang w:eastAsia="lv-LV"/>
        </w:rPr>
        <w:t xml:space="preserve"> </w:t>
      </w:r>
      <w:proofErr w:type="spellStart"/>
      <w:r w:rsidRPr="00A7216D">
        <w:rPr>
          <w:rFonts w:ascii="Arial" w:eastAsia="Times New Roman" w:hAnsi="Arial" w:cs="Arial"/>
          <w:i/>
          <w:iCs/>
          <w:sz w:val="24"/>
          <w:szCs w:val="24"/>
          <w:lang w:eastAsia="lv-LV"/>
        </w:rPr>
        <w:t>hesperidum</w:t>
      </w:r>
      <w:proofErr w:type="spellEnd"/>
      <w:r w:rsidRPr="00A7216D">
        <w:rPr>
          <w:rFonts w:ascii="Arial" w:eastAsia="Times New Roman" w:hAnsi="Arial" w:cs="Arial"/>
          <w:sz w:val="24"/>
          <w:szCs w:val="24"/>
          <w:lang w:eastAsia="lv-LV"/>
        </w:rPr>
        <w:t xml:space="preserve">), kas uz auga atgādina brūnas, nekustīgas pumpiņas. Iekšpusē ir kukainis, kas sevi labi </w:t>
      </w:r>
      <w:r w:rsidRPr="00A7216D">
        <w:rPr>
          <w:rFonts w:ascii="Arial" w:eastAsia="Times New Roman" w:hAnsi="Arial" w:cs="Arial"/>
          <w:sz w:val="24"/>
          <w:szCs w:val="24"/>
          <w:lang w:eastAsia="lv-LV"/>
        </w:rPr>
        <w:lastRenderedPageBreak/>
        <w:t xml:space="preserve">pasargā zem cietā, brūnā bruņu vairoga. Bruņutis īpaši iecienījušas </w:t>
      </w:r>
      <w:proofErr w:type="spellStart"/>
      <w:r w:rsidRPr="00A7216D">
        <w:rPr>
          <w:rFonts w:ascii="Arial" w:eastAsia="Times New Roman" w:hAnsi="Arial" w:cs="Arial"/>
          <w:sz w:val="24"/>
          <w:szCs w:val="24"/>
          <w:lang w:eastAsia="lv-LV"/>
        </w:rPr>
        <w:t>falenopšus</w:t>
      </w:r>
      <w:proofErr w:type="spellEnd"/>
      <w:r w:rsidRPr="00A7216D">
        <w:rPr>
          <w:rFonts w:ascii="Arial" w:eastAsia="Times New Roman" w:hAnsi="Arial" w:cs="Arial"/>
          <w:sz w:val="24"/>
          <w:szCs w:val="24"/>
          <w:lang w:eastAsia="lv-LV"/>
        </w:rPr>
        <w:t xml:space="preserve">, laurus, </w:t>
      </w:r>
      <w:proofErr w:type="spellStart"/>
      <w:r w:rsidRPr="00A7216D">
        <w:rPr>
          <w:rFonts w:ascii="Arial" w:eastAsia="Times New Roman" w:hAnsi="Arial" w:cs="Arial"/>
          <w:sz w:val="24"/>
          <w:szCs w:val="24"/>
          <w:lang w:eastAsia="lv-LV"/>
        </w:rPr>
        <w:t>kafijkokus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šeflēras</w:t>
      </w:r>
      <w:proofErr w:type="spellEnd"/>
      <w:r w:rsidRPr="00A7216D">
        <w:rPr>
          <w:rFonts w:ascii="Arial" w:eastAsia="Times New Roman" w:hAnsi="Arial" w:cs="Arial"/>
          <w:sz w:val="24"/>
          <w:szCs w:val="24"/>
          <w:lang w:eastAsia="lv-LV"/>
        </w:rPr>
        <w:t xml:space="preserve">, fikusus, </w:t>
      </w:r>
      <w:proofErr w:type="spellStart"/>
      <w:r w:rsidRPr="00A7216D">
        <w:rPr>
          <w:rFonts w:ascii="Arial" w:eastAsia="Times New Roman" w:hAnsi="Arial" w:cs="Arial"/>
          <w:sz w:val="24"/>
          <w:szCs w:val="24"/>
          <w:lang w:eastAsia="lv-LV"/>
        </w:rPr>
        <w:t>dižmeldrus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eihāres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kalanhojes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sanpaulijas</w:t>
      </w:r>
      <w:proofErr w:type="spellEnd"/>
      <w:r w:rsidRPr="00A7216D">
        <w:rPr>
          <w:rFonts w:ascii="Arial" w:eastAsia="Times New Roman" w:hAnsi="Arial" w:cs="Arial"/>
          <w:sz w:val="24"/>
          <w:szCs w:val="24"/>
          <w:lang w:eastAsia="lv-LV"/>
        </w:rPr>
        <w:t xml:space="preserve">, </w:t>
      </w:r>
      <w:proofErr w:type="spellStart"/>
      <w:r w:rsidRPr="00A7216D">
        <w:rPr>
          <w:rFonts w:ascii="Arial" w:eastAsia="Times New Roman" w:hAnsi="Arial" w:cs="Arial"/>
          <w:sz w:val="24"/>
          <w:szCs w:val="24"/>
          <w:lang w:eastAsia="lv-LV"/>
        </w:rPr>
        <w:t>streptokarpus</w:t>
      </w:r>
      <w:proofErr w:type="spellEnd"/>
      <w:r w:rsidRPr="00A7216D">
        <w:rPr>
          <w:rFonts w:ascii="Arial" w:eastAsia="Times New Roman" w:hAnsi="Arial" w:cs="Arial"/>
          <w:sz w:val="24"/>
          <w:szCs w:val="24"/>
          <w:lang w:eastAsia="lv-LV"/>
        </w:rPr>
        <w:t xml:space="preserve"> u. c. Tās grūtāk pamanīt uz papardēm, jo bruņutis ļoti līdzinās to brūnajām sporu vācelītēm lapu apakšpusē.</w:t>
      </w:r>
      <w:r w:rsidR="006C22E4" w:rsidRP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Ja tu ievēro, ka palodze ap augu kļūst lipīga un arī lapas ir lipīgas, tad uzmanīgi jāaplūko lapu apakšpuse.</w:t>
      </w:r>
      <w:r w:rsidR="006C22E4">
        <w:rPr>
          <w:rFonts w:ascii="Arial" w:eastAsia="Times New Roman" w:hAnsi="Arial" w:cs="Arial"/>
          <w:sz w:val="24"/>
          <w:szCs w:val="24"/>
          <w:lang w:eastAsia="lv-LV"/>
        </w:rPr>
        <w:t xml:space="preserve"> </w:t>
      </w:r>
      <w:r w:rsidRPr="00A7216D">
        <w:rPr>
          <w:rFonts w:ascii="Arial" w:eastAsia="Times New Roman" w:hAnsi="Arial" w:cs="Arial"/>
          <w:sz w:val="24"/>
          <w:szCs w:val="24"/>
          <w:lang w:eastAsia="lv-LV"/>
        </w:rPr>
        <w:t xml:space="preserve">Bruņutis sākumā pulcējas pie lapas </w:t>
      </w:r>
      <w:proofErr w:type="spellStart"/>
      <w:r w:rsidRPr="00A7216D">
        <w:rPr>
          <w:rFonts w:ascii="Arial" w:eastAsia="Times New Roman" w:hAnsi="Arial" w:cs="Arial"/>
          <w:sz w:val="24"/>
          <w:szCs w:val="24"/>
          <w:lang w:eastAsia="lv-LV"/>
        </w:rPr>
        <w:t>vidusdzīslas</w:t>
      </w:r>
      <w:proofErr w:type="spellEnd"/>
      <w:r w:rsidRPr="00A7216D">
        <w:rPr>
          <w:rFonts w:ascii="Arial" w:eastAsia="Times New Roman" w:hAnsi="Arial" w:cs="Arial"/>
          <w:sz w:val="24"/>
          <w:szCs w:val="24"/>
          <w:lang w:eastAsia="lv-LV"/>
        </w:rPr>
        <w:t>, vēlāk pārņem visu lapu, pat stumbru un ziedus. Daudz to ir arī uz jaunajām lapiņām augšanas centrā.</w:t>
      </w:r>
    </w:p>
    <w:p w14:paraId="7A0C64A5" w14:textId="77777777" w:rsidR="00A7216D" w:rsidRPr="00A7216D" w:rsidRDefault="00A7216D" w:rsidP="00A7216D">
      <w:pPr>
        <w:numPr>
          <w:ilvl w:val="0"/>
          <w:numId w:val="16"/>
        </w:numPr>
        <w:shd w:val="clear" w:color="auto" w:fill="FFFFFF"/>
        <w:spacing w:before="100" w:beforeAutospacing="1"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 xml:space="preserve">Bruņutis visērtāk un </w:t>
      </w:r>
      <w:proofErr w:type="spellStart"/>
      <w:r w:rsidRPr="00A7216D">
        <w:rPr>
          <w:rFonts w:ascii="Arial" w:eastAsia="Times New Roman" w:hAnsi="Arial" w:cs="Arial"/>
          <w:sz w:val="24"/>
          <w:szCs w:val="24"/>
          <w:lang w:eastAsia="lv-LV"/>
        </w:rPr>
        <w:t>nekaitīgāk</w:t>
      </w:r>
      <w:proofErr w:type="spellEnd"/>
      <w:r w:rsidRPr="00A7216D">
        <w:rPr>
          <w:rFonts w:ascii="Arial" w:eastAsia="Times New Roman" w:hAnsi="Arial" w:cs="Arial"/>
          <w:sz w:val="24"/>
          <w:szCs w:val="24"/>
          <w:lang w:eastAsia="lv-LV"/>
        </w:rPr>
        <w:t xml:space="preserve"> no auga var nomazgāt ar 40% spirta šķīdumu. Vieglāk tās notīrīt ar otu, kurai ir stingri sariņi.</w:t>
      </w:r>
    </w:p>
    <w:p w14:paraId="487E187C" w14:textId="77777777" w:rsidR="00A7216D" w:rsidRPr="00A7216D" w:rsidRDefault="00A7216D" w:rsidP="00A7216D">
      <w:pPr>
        <w:numPr>
          <w:ilvl w:val="0"/>
          <w:numId w:val="16"/>
        </w:numPr>
        <w:shd w:val="clear" w:color="auto" w:fill="FFFFFF"/>
        <w:spacing w:before="150" w:after="100" w:afterAutospacing="1" w:line="240" w:lineRule="auto"/>
        <w:rPr>
          <w:rFonts w:ascii="Arial" w:eastAsia="Times New Roman" w:hAnsi="Arial" w:cs="Arial"/>
          <w:sz w:val="24"/>
          <w:szCs w:val="24"/>
          <w:lang w:eastAsia="lv-LV"/>
        </w:rPr>
      </w:pPr>
      <w:r w:rsidRPr="00A7216D">
        <w:rPr>
          <w:rFonts w:ascii="Arial" w:eastAsia="Times New Roman" w:hAnsi="Arial" w:cs="Arial"/>
          <w:sz w:val="24"/>
          <w:szCs w:val="24"/>
          <w:lang w:eastAsia="lv-LV"/>
        </w:rPr>
        <w:t>Kaut arī pirmajā brīdī var šķist, ka augs ir tīrs no kaitēkļiem, tomēr pēc pāris nedēļām tie atkal ir uz auga. Parasti, iznīcinot pieaugušos kukaiņus un to kāpurus, nepamanītas paliek kaitēkļu oliņas, kuras ir ļoti sīkas un izturīgas. Tās var atrasties gan augu lapu žāklēs, gan uz augsnes. Tāpēc augu atkārtoti apstrādā pēc 7–10 dienām.</w:t>
      </w:r>
    </w:p>
    <w:p w14:paraId="00D06FB3" w14:textId="074B2FB7" w:rsidR="00CA17D0" w:rsidRPr="007543D2"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543D2">
        <w:rPr>
          <w:rFonts w:ascii="Arial" w:eastAsia="Times New Roman" w:hAnsi="Arial" w:cs="Arial"/>
          <w:b/>
          <w:bCs/>
          <w:sz w:val="24"/>
          <w:szCs w:val="24"/>
          <w:lang w:eastAsia="lv-LV"/>
        </w:rPr>
        <w:t>Baltblusiņa:</w:t>
      </w:r>
      <w:r w:rsidRPr="007543D2">
        <w:rPr>
          <w:rFonts w:ascii="Arial" w:eastAsia="Times New Roman" w:hAnsi="Arial" w:cs="Arial"/>
          <w:sz w:val="24"/>
          <w:szCs w:val="24"/>
          <w:lang w:eastAsia="lv-LV"/>
        </w:rPr>
        <w:t xml:space="preserve"> lapas apakšpusē mazas, baltas mušiņas ar </w:t>
      </w:r>
      <w:proofErr w:type="spellStart"/>
      <w:r w:rsidRPr="007543D2">
        <w:rPr>
          <w:rFonts w:ascii="Arial" w:eastAsia="Times New Roman" w:hAnsi="Arial" w:cs="Arial"/>
          <w:sz w:val="24"/>
          <w:szCs w:val="24"/>
          <w:lang w:eastAsia="lv-LV"/>
        </w:rPr>
        <w:t>dakstiņveida</w:t>
      </w:r>
      <w:proofErr w:type="spellEnd"/>
      <w:r w:rsidRPr="007543D2">
        <w:rPr>
          <w:rFonts w:ascii="Arial" w:eastAsia="Times New Roman" w:hAnsi="Arial" w:cs="Arial"/>
          <w:sz w:val="24"/>
          <w:szCs w:val="24"/>
          <w:lang w:eastAsia="lv-LV"/>
        </w:rPr>
        <w:t xml:space="preserve"> spārniem. Inficēšanās no slimiem augiem. Jāpazemina temperatūra, jo tropu izcelsmes kukainis vēsumu nepanes. Līmes plāksnītes vai galdiņi. Jātnieciņi, insekticīdi.</w:t>
      </w:r>
    </w:p>
    <w:p w14:paraId="6A72410A" w14:textId="650D1490" w:rsidR="009B31CB" w:rsidRPr="009C68D3" w:rsidRDefault="009B31CB" w:rsidP="009B31CB">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7F294799" wp14:editId="4E9F377B">
            <wp:extent cx="3191801" cy="2125888"/>
            <wp:effectExtent l="0" t="0" r="8890" b="8255"/>
            <wp:docPr id="4" name="Attēls 4" descr="Telpaugu ienaidnieki – kaitēkļi - Dzīvo zaļi - nra.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lpaugu ienaidnieki – kaitēkļi - Dzīvo zaļi - nra.lv"/>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7089" cy="2136071"/>
                    </a:xfrm>
                    <a:prstGeom prst="rect">
                      <a:avLst/>
                    </a:prstGeom>
                    <a:noFill/>
                    <a:ln>
                      <a:noFill/>
                    </a:ln>
                  </pic:spPr>
                </pic:pic>
              </a:graphicData>
            </a:graphic>
          </wp:inline>
        </w:drawing>
      </w:r>
      <w:r w:rsidRPr="009C68D3">
        <w:rPr>
          <w:rFonts w:ascii="Arial" w:eastAsia="Times New Roman" w:hAnsi="Arial" w:cs="Arial"/>
          <w:sz w:val="24"/>
          <w:szCs w:val="24"/>
          <w:lang w:eastAsia="lv-LV"/>
        </w:rPr>
        <w:t>Baltblusiņas</w:t>
      </w:r>
    </w:p>
    <w:p w14:paraId="6E345BFE" w14:textId="7862DC50" w:rsidR="003A51A8" w:rsidRPr="003A51A8" w:rsidRDefault="003A51A8" w:rsidP="006C22E4">
      <w:pPr>
        <w:shd w:val="clear" w:color="auto" w:fill="FFFFFF"/>
        <w:jc w:val="both"/>
        <w:rPr>
          <w:rFonts w:ascii="Arial" w:eastAsia="Times New Roman" w:hAnsi="Arial" w:cs="Arial"/>
          <w:sz w:val="24"/>
          <w:szCs w:val="24"/>
          <w:lang w:eastAsia="lv-LV"/>
        </w:rPr>
      </w:pPr>
      <w:r w:rsidRPr="006C22E4">
        <w:rPr>
          <w:rFonts w:ascii="Arial" w:hAnsi="Arial" w:cs="Arial"/>
          <w:sz w:val="24"/>
          <w:szCs w:val="24"/>
          <w:shd w:val="clear" w:color="auto" w:fill="FFFFFF"/>
        </w:rPr>
        <w:lastRenderedPageBreak/>
        <w:t xml:space="preserve">Biežāk </w:t>
      </w:r>
      <w:proofErr w:type="spellStart"/>
      <w:r w:rsidRPr="006C22E4">
        <w:rPr>
          <w:rFonts w:ascii="Arial" w:hAnsi="Arial" w:cs="Arial"/>
          <w:sz w:val="24"/>
          <w:szCs w:val="24"/>
          <w:shd w:val="clear" w:color="auto" w:fill="FFFFFF"/>
        </w:rPr>
        <w:t>apskādē</w:t>
      </w:r>
      <w:proofErr w:type="spellEnd"/>
      <w:r w:rsidRPr="006C22E4">
        <w:rPr>
          <w:rFonts w:ascii="Arial" w:hAnsi="Arial" w:cs="Arial"/>
          <w:sz w:val="24"/>
          <w:szCs w:val="24"/>
          <w:shd w:val="clear" w:color="auto" w:fill="FFFFFF"/>
        </w:rPr>
        <w:t xml:space="preserve"> telpaugus ar mīkstām lapām. Tās ir sīkas mušiņas ar baltiem spārniem. Vairāk uzturas lapu apakšpusē.</w:t>
      </w:r>
      <w:r w:rsidRPr="006C22E4">
        <w:rPr>
          <w:rFonts w:ascii="Arial" w:eastAsia="Times New Roman" w:hAnsi="Arial" w:cs="Arial"/>
          <w:sz w:val="24"/>
          <w:szCs w:val="24"/>
          <w:lang w:eastAsia="lv-LV"/>
        </w:rPr>
        <w:t xml:space="preserve"> </w:t>
      </w:r>
      <w:r w:rsidRPr="006C22E4">
        <w:rPr>
          <w:rFonts w:ascii="Arial" w:eastAsia="Times New Roman" w:hAnsi="Arial" w:cs="Arial"/>
          <w:sz w:val="24"/>
          <w:szCs w:val="24"/>
          <w:lang w:eastAsia="lv-LV"/>
        </w:rPr>
        <w:t>Parasti, paceļot auga lapu, apakšā var redzēt gan lidojošus kukaiņus, gan kāpuriņus, gan kūniņas.</w:t>
      </w:r>
      <w:r w:rsidR="006C22E4">
        <w:rPr>
          <w:rFonts w:ascii="Arial" w:eastAsia="Times New Roman" w:hAnsi="Arial" w:cs="Arial"/>
          <w:sz w:val="24"/>
          <w:szCs w:val="24"/>
          <w:lang w:eastAsia="lv-LV"/>
        </w:rPr>
        <w:t xml:space="preserve"> </w:t>
      </w:r>
      <w:r w:rsidRPr="003A51A8">
        <w:rPr>
          <w:rFonts w:ascii="Arial" w:eastAsia="Times New Roman" w:hAnsi="Arial" w:cs="Arial"/>
          <w:sz w:val="24"/>
          <w:szCs w:val="24"/>
          <w:lang w:eastAsia="lv-LV"/>
        </w:rPr>
        <w:t xml:space="preserve">Īpaši tās iecienījušas pelargonijas, fuksijas, </w:t>
      </w:r>
      <w:proofErr w:type="spellStart"/>
      <w:r w:rsidRPr="003A51A8">
        <w:rPr>
          <w:rFonts w:ascii="Arial" w:eastAsia="Times New Roman" w:hAnsi="Arial" w:cs="Arial"/>
          <w:sz w:val="24"/>
          <w:szCs w:val="24"/>
          <w:lang w:eastAsia="lv-LV"/>
        </w:rPr>
        <w:t>hibiskus</w:t>
      </w:r>
      <w:proofErr w:type="spellEnd"/>
      <w:r w:rsidRPr="003A51A8">
        <w:rPr>
          <w:rFonts w:ascii="Arial" w:eastAsia="Times New Roman" w:hAnsi="Arial" w:cs="Arial"/>
          <w:sz w:val="24"/>
          <w:szCs w:val="24"/>
          <w:lang w:eastAsia="lv-LV"/>
        </w:rPr>
        <w:t xml:space="preserve"> </w:t>
      </w:r>
      <w:proofErr w:type="spellStart"/>
      <w:r w:rsidRPr="003A51A8">
        <w:rPr>
          <w:rFonts w:ascii="Arial" w:eastAsia="Times New Roman" w:hAnsi="Arial" w:cs="Arial"/>
          <w:sz w:val="24"/>
          <w:szCs w:val="24"/>
          <w:lang w:eastAsia="lv-LV"/>
        </w:rPr>
        <w:t>klerodendrus</w:t>
      </w:r>
      <w:proofErr w:type="spellEnd"/>
      <w:r w:rsidRPr="003A51A8">
        <w:rPr>
          <w:rFonts w:ascii="Arial" w:eastAsia="Times New Roman" w:hAnsi="Arial" w:cs="Arial"/>
          <w:sz w:val="24"/>
          <w:szCs w:val="24"/>
          <w:lang w:eastAsia="lv-LV"/>
        </w:rPr>
        <w:t xml:space="preserve">, </w:t>
      </w:r>
      <w:proofErr w:type="spellStart"/>
      <w:r w:rsidRPr="003A51A8">
        <w:rPr>
          <w:rFonts w:ascii="Arial" w:eastAsia="Times New Roman" w:hAnsi="Arial" w:cs="Arial"/>
          <w:sz w:val="24"/>
          <w:szCs w:val="24"/>
          <w:lang w:eastAsia="lv-LV"/>
        </w:rPr>
        <w:t>abutilonus</w:t>
      </w:r>
      <w:proofErr w:type="spellEnd"/>
      <w:r w:rsidRPr="003A51A8">
        <w:rPr>
          <w:rFonts w:ascii="Arial" w:eastAsia="Times New Roman" w:hAnsi="Arial" w:cs="Arial"/>
          <w:sz w:val="24"/>
          <w:szCs w:val="24"/>
          <w:lang w:eastAsia="lv-LV"/>
        </w:rPr>
        <w:t xml:space="preserve">, </w:t>
      </w:r>
      <w:proofErr w:type="spellStart"/>
      <w:r w:rsidRPr="003A51A8">
        <w:rPr>
          <w:rFonts w:ascii="Arial" w:eastAsia="Times New Roman" w:hAnsi="Arial" w:cs="Arial"/>
          <w:sz w:val="24"/>
          <w:szCs w:val="24"/>
          <w:lang w:eastAsia="lv-LV"/>
        </w:rPr>
        <w:t>sparmānijas</w:t>
      </w:r>
      <w:proofErr w:type="spellEnd"/>
      <w:r w:rsidRPr="003A51A8">
        <w:rPr>
          <w:rFonts w:ascii="Arial" w:eastAsia="Times New Roman" w:hAnsi="Arial" w:cs="Arial"/>
          <w:sz w:val="24"/>
          <w:szCs w:val="24"/>
          <w:lang w:eastAsia="lv-LV"/>
        </w:rPr>
        <w:t>. </w:t>
      </w:r>
    </w:p>
    <w:p w14:paraId="69BA20AC" w14:textId="77777777" w:rsidR="003A51A8" w:rsidRPr="003A51A8" w:rsidRDefault="003A51A8" w:rsidP="003A51A8">
      <w:pPr>
        <w:numPr>
          <w:ilvl w:val="0"/>
          <w:numId w:val="18"/>
        </w:numPr>
        <w:shd w:val="clear" w:color="auto" w:fill="FFFFFF"/>
        <w:spacing w:before="100" w:beforeAutospacing="1" w:after="100" w:afterAutospacing="1" w:line="240" w:lineRule="auto"/>
        <w:rPr>
          <w:rFonts w:ascii="Arial" w:eastAsia="Times New Roman" w:hAnsi="Arial" w:cs="Arial"/>
          <w:sz w:val="24"/>
          <w:szCs w:val="24"/>
          <w:lang w:eastAsia="lv-LV"/>
        </w:rPr>
      </w:pPr>
      <w:r w:rsidRPr="003A51A8">
        <w:rPr>
          <w:rFonts w:ascii="Arial" w:eastAsia="Times New Roman" w:hAnsi="Arial" w:cs="Arial"/>
          <w:sz w:val="24"/>
          <w:szCs w:val="24"/>
          <w:lang w:eastAsia="lv-LV"/>
        </w:rPr>
        <w:t>Ja baltblusiņu mākonis ir liels, tās var uzmanīgi sasūkt ar putekļsūcēju.</w:t>
      </w:r>
    </w:p>
    <w:p w14:paraId="24845B00" w14:textId="77777777" w:rsidR="003A51A8" w:rsidRPr="003A51A8" w:rsidRDefault="003A51A8" w:rsidP="003A51A8">
      <w:pPr>
        <w:numPr>
          <w:ilvl w:val="0"/>
          <w:numId w:val="18"/>
        </w:numPr>
        <w:shd w:val="clear" w:color="auto" w:fill="FFFFFF"/>
        <w:spacing w:before="150" w:after="100" w:afterAutospacing="1" w:line="240" w:lineRule="auto"/>
        <w:rPr>
          <w:rFonts w:ascii="Arial" w:eastAsia="Times New Roman" w:hAnsi="Arial" w:cs="Arial"/>
          <w:sz w:val="24"/>
          <w:szCs w:val="24"/>
          <w:lang w:eastAsia="lv-LV"/>
        </w:rPr>
      </w:pPr>
      <w:r w:rsidRPr="003A51A8">
        <w:rPr>
          <w:rFonts w:ascii="Arial" w:eastAsia="Times New Roman" w:hAnsi="Arial" w:cs="Arial"/>
          <w:sz w:val="24"/>
          <w:szCs w:val="24"/>
          <w:lang w:eastAsia="lv-LV"/>
        </w:rPr>
        <w:t>Baltblusiņas lido uz dzelteno krāsu, tāpēc tām izkar dzeltenos līmes vairodziņus, kas nopērkami dārzkopības veikalos.</w:t>
      </w:r>
    </w:p>
    <w:p w14:paraId="04A3D3CA" w14:textId="77777777" w:rsidR="003A51A8" w:rsidRPr="003A51A8" w:rsidRDefault="003A51A8" w:rsidP="003A51A8">
      <w:pPr>
        <w:numPr>
          <w:ilvl w:val="0"/>
          <w:numId w:val="18"/>
        </w:numPr>
        <w:shd w:val="clear" w:color="auto" w:fill="FFFFFF"/>
        <w:spacing w:before="150" w:after="100" w:afterAutospacing="1" w:line="240" w:lineRule="auto"/>
        <w:rPr>
          <w:rFonts w:ascii="Arial" w:eastAsia="Times New Roman" w:hAnsi="Arial" w:cs="Arial"/>
          <w:sz w:val="24"/>
          <w:szCs w:val="24"/>
          <w:lang w:eastAsia="lv-LV"/>
        </w:rPr>
      </w:pPr>
      <w:r w:rsidRPr="003A51A8">
        <w:rPr>
          <w:rFonts w:ascii="Arial" w:eastAsia="Times New Roman" w:hAnsi="Arial" w:cs="Arial"/>
          <w:sz w:val="24"/>
          <w:szCs w:val="24"/>
          <w:lang w:eastAsia="lv-LV"/>
        </w:rPr>
        <w:t>Lapas, kurām visa apakšpuse ir no vienas vietas nosēta ar kūniņām, kāpuriņiem un oliņām, norauj.</w:t>
      </w:r>
    </w:p>
    <w:p w14:paraId="1C00961F" w14:textId="77777777" w:rsidR="003A51A8" w:rsidRPr="003A51A8" w:rsidRDefault="003A51A8" w:rsidP="003A51A8">
      <w:pPr>
        <w:numPr>
          <w:ilvl w:val="0"/>
          <w:numId w:val="18"/>
        </w:numPr>
        <w:shd w:val="clear" w:color="auto" w:fill="FFFFFF"/>
        <w:spacing w:before="150" w:after="100" w:afterAutospacing="1" w:line="240" w:lineRule="auto"/>
        <w:rPr>
          <w:rFonts w:ascii="Arial" w:eastAsia="Times New Roman" w:hAnsi="Arial" w:cs="Arial"/>
          <w:sz w:val="24"/>
          <w:szCs w:val="24"/>
          <w:lang w:eastAsia="lv-LV"/>
        </w:rPr>
      </w:pPr>
      <w:r w:rsidRPr="003A51A8">
        <w:rPr>
          <w:rFonts w:ascii="Arial" w:eastAsia="Times New Roman" w:hAnsi="Arial" w:cs="Arial"/>
          <w:sz w:val="24"/>
          <w:szCs w:val="24"/>
          <w:lang w:eastAsia="lv-LV"/>
        </w:rPr>
        <w:t>Fuksijas un pelargonijas uz ziemu apgriez, atlapo un novieto vēsākā (10–12 grādu) telpā, kur to augšana ir bremzēta. Augus lej tikai tik, lai neiekalst sakņu kamols.</w:t>
      </w:r>
    </w:p>
    <w:p w14:paraId="5759E976" w14:textId="16D39BC7"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Ērces:</w:t>
      </w:r>
      <w:r w:rsidRPr="009C68D3">
        <w:rPr>
          <w:rFonts w:ascii="Arial" w:eastAsia="Times New Roman" w:hAnsi="Arial" w:cs="Arial"/>
          <w:sz w:val="24"/>
          <w:szCs w:val="24"/>
          <w:lang w:eastAsia="lv-LV"/>
        </w:rPr>
        <w:t xml:space="preserve"> saritinātas, kroplas lapas. Augšanas pārtraukums. Invāzija, ko veicina siltums virs 23 grādiem pēc Celsija un gaisa mitrums virs 85%. Jāpazemina temperatūra un mitrums. Kaitēkļa apsēstās auga daļas jānogriež un jāiznīcina.</w:t>
      </w:r>
    </w:p>
    <w:p w14:paraId="4F0BF01E" w14:textId="118EAC5E" w:rsidR="00DD1659" w:rsidRPr="009C68D3" w:rsidRDefault="00C50928" w:rsidP="00DD1659">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5E4C4419" wp14:editId="6742856A">
            <wp:extent cx="3411618" cy="2560320"/>
            <wp:effectExtent l="0" t="0" r="0" b="0"/>
            <wp:docPr id="111" name="Attēls 111" descr="1 Injury on leaf caused by Colomerus vitis (Photo by Carlo Duso)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Injury on leaf caused by Colomerus vitis (Photo by Carlo Duso) | Download  Scientific Diagram"/>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15913" cy="2563543"/>
                    </a:xfrm>
                    <a:prstGeom prst="rect">
                      <a:avLst/>
                    </a:prstGeom>
                    <a:noFill/>
                    <a:ln>
                      <a:noFill/>
                    </a:ln>
                  </pic:spPr>
                </pic:pic>
              </a:graphicData>
            </a:graphic>
          </wp:inline>
        </w:drawing>
      </w:r>
      <w:r w:rsidRPr="009C68D3">
        <w:rPr>
          <w:rFonts w:ascii="Arial" w:hAnsi="Arial" w:cs="Arial"/>
          <w:noProof/>
          <w:sz w:val="24"/>
          <w:szCs w:val="24"/>
        </w:rPr>
        <w:t xml:space="preserve">Lapu ērces </w:t>
      </w:r>
      <w:r w:rsidRPr="009C68D3">
        <w:rPr>
          <w:rFonts w:ascii="Arial" w:hAnsi="Arial" w:cs="Arial"/>
          <w:noProof/>
          <w:sz w:val="24"/>
          <w:szCs w:val="24"/>
        </w:rPr>
        <w:drawing>
          <wp:inline distT="0" distB="0" distL="0" distR="0" wp14:anchorId="29773A89" wp14:editId="1DAFE294">
            <wp:extent cx="3159575" cy="2748069"/>
            <wp:effectExtent l="0" t="0" r="3175"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169354" cy="2756574"/>
                    </a:xfrm>
                    <a:prstGeom prst="rect">
                      <a:avLst/>
                    </a:prstGeom>
                    <a:noFill/>
                    <a:ln>
                      <a:noFill/>
                    </a:ln>
                  </pic:spPr>
                </pic:pic>
              </a:graphicData>
            </a:graphic>
          </wp:inline>
        </w:drawing>
      </w:r>
    </w:p>
    <w:p w14:paraId="2B934E55" w14:textId="5A7AF19E" w:rsidR="00A25A46" w:rsidRPr="009C68D3" w:rsidRDefault="00A25A46" w:rsidP="00A25A46">
      <w:pPr>
        <w:shd w:val="clear" w:color="auto" w:fill="FFFFFF"/>
        <w:spacing w:before="100" w:beforeAutospacing="1" w:after="100" w:afterAutospacing="1" w:line="240" w:lineRule="auto"/>
        <w:jc w:val="both"/>
        <w:rPr>
          <w:rFonts w:ascii="Arial" w:eastAsia="Times New Roman" w:hAnsi="Arial" w:cs="Arial"/>
          <w:sz w:val="24"/>
          <w:szCs w:val="24"/>
          <w:lang w:eastAsia="lv-LV"/>
        </w:rPr>
      </w:pPr>
    </w:p>
    <w:p w14:paraId="2F5E3FFE" w14:textId="39942F10"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 xml:space="preserve">Lapu </w:t>
      </w:r>
      <w:proofErr w:type="spellStart"/>
      <w:r w:rsidRPr="006C22E4">
        <w:rPr>
          <w:rFonts w:ascii="Arial" w:eastAsia="Times New Roman" w:hAnsi="Arial" w:cs="Arial"/>
          <w:b/>
          <w:bCs/>
          <w:sz w:val="24"/>
          <w:szCs w:val="24"/>
          <w:lang w:eastAsia="lv-LV"/>
        </w:rPr>
        <w:t>nematodes</w:t>
      </w:r>
      <w:proofErr w:type="spellEnd"/>
      <w:r w:rsidRPr="006C22E4">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caurspīdīgi, ar dzīslām norobežoti plankumi uz lapām, kas vēlāk kļūst brūni. Lapu nobiršana. Infekcija, ko veicina slapjas lapas. Lapas jātur sausas. Jānovāc bojātās lapas un tās jāiznīcina. Rūpīgi jāizvairās no lapu saslapināšanas ar ūdeni.</w:t>
      </w:r>
    </w:p>
    <w:p w14:paraId="596A8D99" w14:textId="6946677D" w:rsidR="00A25A46" w:rsidRPr="009C68D3" w:rsidRDefault="00A25A46" w:rsidP="00A25A46">
      <w:pPr>
        <w:pStyle w:val="Sarakstarindkopa"/>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0DDC50C1" wp14:editId="3E7001E1">
            <wp:extent cx="3162386" cy="2606040"/>
            <wp:effectExtent l="0" t="0" r="0" b="3810"/>
            <wp:docPr id="109" name="Attēls 109" descr="Rožu cikāde. Nejauks kaitēklis, kas izsūc lapām dzīvību | Praktisk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žu cikāde. Nejauks kaitēklis, kas izsūc lapām dzīvību | Praktiski.lv"/>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75534" cy="2616875"/>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Lapu </w:t>
      </w:r>
      <w:proofErr w:type="spellStart"/>
      <w:r w:rsidRPr="009C68D3">
        <w:rPr>
          <w:rFonts w:ascii="Arial" w:eastAsia="Times New Roman" w:hAnsi="Arial" w:cs="Arial"/>
          <w:sz w:val="24"/>
          <w:szCs w:val="24"/>
          <w:lang w:eastAsia="lv-LV"/>
        </w:rPr>
        <w:t>nematodes</w:t>
      </w:r>
      <w:proofErr w:type="spellEnd"/>
      <w:r w:rsidR="00C50928" w:rsidRPr="009C68D3">
        <w:rPr>
          <w:rFonts w:ascii="Arial" w:hAnsi="Arial" w:cs="Arial"/>
          <w:noProof/>
          <w:sz w:val="24"/>
          <w:szCs w:val="24"/>
        </w:rPr>
        <w:t xml:space="preserve"> </w:t>
      </w:r>
      <w:r w:rsidR="00C50928" w:rsidRPr="009C68D3">
        <w:rPr>
          <w:rFonts w:ascii="Arial" w:hAnsi="Arial" w:cs="Arial"/>
          <w:noProof/>
          <w:sz w:val="24"/>
          <w:szCs w:val="24"/>
        </w:rPr>
        <w:drawing>
          <wp:inline distT="0" distB="0" distL="0" distR="0" wp14:anchorId="0BF4F224" wp14:editId="20C61C66">
            <wp:extent cx="3091238" cy="2278380"/>
            <wp:effectExtent l="0" t="0" r="0" b="7620"/>
            <wp:docPr id="113" name="Attēls 113" descr="Aktuālie augiem kaitīgie organismi, kas ietekmē augu kvalitāti  dekoratīvajiem āra augiem un telpaug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ālie augiem kaitīgie organismi, kas ietekmē augu kvalitāti  dekoratīvajiem āra augiem un telpaugiem"/>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17452" cy="2297701"/>
                    </a:xfrm>
                    <a:prstGeom prst="rect">
                      <a:avLst/>
                    </a:prstGeom>
                    <a:noFill/>
                    <a:ln>
                      <a:noFill/>
                    </a:ln>
                  </pic:spPr>
                </pic:pic>
              </a:graphicData>
            </a:graphic>
          </wp:inline>
        </w:drawing>
      </w:r>
    </w:p>
    <w:p w14:paraId="04DE4B8A" w14:textId="77777777" w:rsidR="00A25A46" w:rsidRPr="009C68D3" w:rsidRDefault="00A25A46" w:rsidP="00A25A46">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4DC9B655" w14:textId="6CC0B65A"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Gliemji:</w:t>
      </w:r>
      <w:r w:rsidRPr="009C68D3">
        <w:rPr>
          <w:rFonts w:ascii="Arial" w:eastAsia="Times New Roman" w:hAnsi="Arial" w:cs="Arial"/>
          <w:sz w:val="24"/>
          <w:szCs w:val="24"/>
          <w:lang w:eastAsia="lv-LV"/>
        </w:rPr>
        <w:t xml:space="preserve"> izgrauztas lapas, gļotainas pēdas. Ievazāšana no ārienes. Vakaros gliemji jānolasa.</w:t>
      </w:r>
    </w:p>
    <w:p w14:paraId="38208518" w14:textId="7FE60C31" w:rsidR="00C50928" w:rsidRPr="009C68D3" w:rsidRDefault="00C50928" w:rsidP="00C50928">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580A66AF" wp14:editId="32363F3B">
            <wp:extent cx="3405417" cy="2552700"/>
            <wp:effectExtent l="0" t="0" r="5080" b="0"/>
            <wp:docPr id="114" name="Attēls 114" descr="Dabasdati.lv - dabas novērojumi - Novērojuma foto - Gliemezis (nenoteik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basdati.lv - dabas novērojumi - Novērojuma foto - Gliemezis (nenoteikts)"/>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442689" cy="2580639"/>
                    </a:xfrm>
                    <a:prstGeom prst="rect">
                      <a:avLst/>
                    </a:prstGeom>
                    <a:noFill/>
                    <a:ln>
                      <a:noFill/>
                    </a:ln>
                  </pic:spPr>
                </pic:pic>
              </a:graphicData>
            </a:graphic>
          </wp:inline>
        </w:drawing>
      </w:r>
      <w:r w:rsidRPr="009C68D3">
        <w:rPr>
          <w:rFonts w:ascii="Arial" w:eastAsia="Times New Roman" w:hAnsi="Arial" w:cs="Arial"/>
          <w:sz w:val="24"/>
          <w:szCs w:val="24"/>
          <w:lang w:eastAsia="lv-LV"/>
        </w:rPr>
        <w:t>Gliemji</w:t>
      </w:r>
      <w:r w:rsidR="00DD17D4" w:rsidRPr="009C68D3">
        <w:rPr>
          <w:rFonts w:ascii="Arial" w:hAnsi="Arial" w:cs="Arial"/>
          <w:noProof/>
          <w:sz w:val="24"/>
          <w:szCs w:val="24"/>
        </w:rPr>
        <w:t xml:space="preserve"> </w:t>
      </w:r>
      <w:r w:rsidR="00DD17D4" w:rsidRPr="009C68D3">
        <w:rPr>
          <w:rFonts w:ascii="Arial" w:hAnsi="Arial" w:cs="Arial"/>
          <w:noProof/>
          <w:sz w:val="24"/>
          <w:szCs w:val="24"/>
        </w:rPr>
        <w:drawing>
          <wp:inline distT="0" distB="0" distL="0" distR="0" wp14:anchorId="6C8724A9" wp14:editId="67C91499">
            <wp:extent cx="3101340" cy="3513116"/>
            <wp:effectExtent l="0" t="0" r="3810" b="0"/>
            <wp:docPr id="115" name="Attēls 115" descr="Gliemezis — Vikipē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liemezis — Vikipēdija"/>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35061" cy="3551314"/>
                    </a:xfrm>
                    <a:prstGeom prst="rect">
                      <a:avLst/>
                    </a:prstGeom>
                    <a:noFill/>
                    <a:ln>
                      <a:noFill/>
                    </a:ln>
                  </pic:spPr>
                </pic:pic>
              </a:graphicData>
            </a:graphic>
          </wp:inline>
        </w:drawing>
      </w:r>
    </w:p>
    <w:p w14:paraId="4E64CA86" w14:textId="77777777" w:rsidR="00CA17D0" w:rsidRPr="007F0378" w:rsidRDefault="00CA17D0" w:rsidP="00CA17D0">
      <w:pPr>
        <w:shd w:val="clear" w:color="auto" w:fill="FFFFFF"/>
        <w:spacing w:after="150" w:line="240" w:lineRule="auto"/>
        <w:rPr>
          <w:rFonts w:ascii="Arial" w:eastAsia="Times New Roman" w:hAnsi="Arial" w:cs="Arial"/>
          <w:sz w:val="24"/>
          <w:szCs w:val="24"/>
          <w:u w:val="single"/>
          <w:lang w:eastAsia="lv-LV"/>
        </w:rPr>
      </w:pPr>
      <w:r w:rsidRPr="007F0378">
        <w:rPr>
          <w:rFonts w:ascii="Arial" w:eastAsia="Times New Roman" w:hAnsi="Arial" w:cs="Arial"/>
          <w:sz w:val="24"/>
          <w:szCs w:val="24"/>
          <w:u w:val="single"/>
          <w:lang w:eastAsia="lv-LV"/>
        </w:rPr>
        <w:t>Sēnīšu slimības, simptomi, cēloņi un novēršana:</w:t>
      </w:r>
    </w:p>
    <w:p w14:paraId="4862CF8E" w14:textId="09CF50A8" w:rsidR="00BB2E0C" w:rsidRPr="006C22E4"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Īstā miltrasa:</w:t>
      </w:r>
      <w:r w:rsidRPr="009C68D3">
        <w:rPr>
          <w:rFonts w:ascii="Arial" w:eastAsia="Times New Roman" w:hAnsi="Arial" w:cs="Arial"/>
          <w:sz w:val="24"/>
          <w:szCs w:val="24"/>
          <w:lang w:eastAsia="lv-LV"/>
        </w:rPr>
        <w:t xml:space="preserve"> lapas virspusē un apakšpusē balts līdz netīri brūngans </w:t>
      </w:r>
      <w:proofErr w:type="spellStart"/>
      <w:r w:rsidRPr="009C68D3">
        <w:rPr>
          <w:rFonts w:ascii="Arial" w:eastAsia="Times New Roman" w:hAnsi="Arial" w:cs="Arial"/>
          <w:sz w:val="24"/>
          <w:szCs w:val="24"/>
          <w:lang w:eastAsia="lv-LV"/>
        </w:rPr>
        <w:t>pūderveida</w:t>
      </w:r>
      <w:proofErr w:type="spellEnd"/>
      <w:r w:rsidRPr="009C68D3">
        <w:rPr>
          <w:rFonts w:ascii="Arial" w:eastAsia="Times New Roman" w:hAnsi="Arial" w:cs="Arial"/>
          <w:sz w:val="24"/>
          <w:szCs w:val="24"/>
          <w:lang w:eastAsia="lv-LV"/>
        </w:rPr>
        <w:t xml:space="preserve"> aplikums. Vēja atpūstas sēnīšu sporas. Augs jāapstrādā ar kosu novārījumu. Jālieto speciāli fungicīdi.</w:t>
      </w:r>
      <w:r w:rsidR="006C22E4">
        <w:rPr>
          <w:rFonts w:ascii="Arial" w:eastAsia="Times New Roman" w:hAnsi="Arial" w:cs="Arial"/>
          <w:sz w:val="24"/>
          <w:szCs w:val="24"/>
          <w:lang w:eastAsia="lv-LV"/>
        </w:rPr>
        <w:t xml:space="preserve"> </w:t>
      </w:r>
      <w:r w:rsidR="006C22E4" w:rsidRPr="006C22E4">
        <w:rPr>
          <w:rFonts w:ascii="Arial" w:hAnsi="Arial" w:cs="Arial"/>
          <w:sz w:val="24"/>
          <w:szCs w:val="24"/>
          <w:shd w:val="clear" w:color="auto" w:fill="FFFFFF"/>
        </w:rPr>
        <w:t>I</w:t>
      </w:r>
      <w:r w:rsidR="00BB2E0C" w:rsidRPr="006C22E4">
        <w:rPr>
          <w:rFonts w:ascii="Arial" w:hAnsi="Arial" w:cs="Arial"/>
          <w:sz w:val="24"/>
          <w:szCs w:val="24"/>
          <w:shd w:val="clear" w:color="auto" w:fill="FFFFFF"/>
        </w:rPr>
        <w:t>erosina sēnes, kas pārziemo augu atliekās. Lapu virspusē sākumā izveidojas nelieli, gaiši plankumi, tie palielinās, saplūst kopā un ar laiku pārklāj visu lapas plātni. Uz lapām attīstās bagātīga, gaiša sēņotne. Lapu malas saritinās uz augšu, lapas brūnē, kļūst trauslas un sakalst.</w:t>
      </w:r>
    </w:p>
    <w:p w14:paraId="76BBDAAF" w14:textId="674522C2" w:rsidR="004B749F" w:rsidRPr="009C68D3" w:rsidRDefault="004B749F" w:rsidP="004B749F">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249B08F4" wp14:editId="013279B9">
            <wp:extent cx="3787140" cy="2524760"/>
            <wp:effectExtent l="0" t="0" r="3810" b="8890"/>
            <wp:docPr id="118" name="Attēls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787140" cy="2524760"/>
                    </a:xfrm>
                    <a:prstGeom prst="rect">
                      <a:avLst/>
                    </a:prstGeom>
                    <a:noFill/>
                    <a:ln>
                      <a:noFill/>
                    </a:ln>
                  </pic:spPr>
                </pic:pic>
              </a:graphicData>
            </a:graphic>
          </wp:inline>
        </w:drawing>
      </w:r>
      <w:r w:rsidRPr="009C68D3">
        <w:rPr>
          <w:rFonts w:ascii="Arial" w:eastAsia="Times New Roman" w:hAnsi="Arial" w:cs="Arial"/>
          <w:sz w:val="24"/>
          <w:szCs w:val="24"/>
          <w:lang w:eastAsia="lv-LV"/>
        </w:rPr>
        <w:t>Īsta miltrasa</w:t>
      </w:r>
    </w:p>
    <w:p w14:paraId="69A229D8" w14:textId="77777777" w:rsidR="004B749F" w:rsidRPr="006C22E4" w:rsidRDefault="004B749F" w:rsidP="004B749F">
      <w:pPr>
        <w:shd w:val="clear" w:color="auto" w:fill="FFFFFF"/>
        <w:spacing w:before="100" w:beforeAutospacing="1" w:after="100" w:afterAutospacing="1" w:line="240" w:lineRule="auto"/>
        <w:jc w:val="both"/>
        <w:rPr>
          <w:rFonts w:ascii="Arial" w:eastAsia="Times New Roman" w:hAnsi="Arial" w:cs="Arial"/>
          <w:b/>
          <w:bCs/>
          <w:sz w:val="24"/>
          <w:szCs w:val="24"/>
          <w:lang w:eastAsia="lv-LV"/>
        </w:rPr>
      </w:pPr>
    </w:p>
    <w:p w14:paraId="6272CAA2" w14:textId="4BFF1C94" w:rsidR="004B749F" w:rsidRPr="006C22E4"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Neīstā miltrasa:</w:t>
      </w:r>
      <w:r w:rsidRPr="009C68D3">
        <w:rPr>
          <w:rFonts w:ascii="Arial" w:eastAsia="Times New Roman" w:hAnsi="Arial" w:cs="Arial"/>
          <w:sz w:val="24"/>
          <w:szCs w:val="24"/>
          <w:lang w:eastAsia="lv-LV"/>
        </w:rPr>
        <w:t xml:space="preserve"> lapas apakšpusē balts vai netīri brūngans </w:t>
      </w:r>
      <w:proofErr w:type="spellStart"/>
      <w:r w:rsidRPr="009C68D3">
        <w:rPr>
          <w:rFonts w:ascii="Arial" w:eastAsia="Times New Roman" w:hAnsi="Arial" w:cs="Arial"/>
          <w:sz w:val="24"/>
          <w:szCs w:val="24"/>
          <w:lang w:eastAsia="lv-LV"/>
        </w:rPr>
        <w:t>pūderveida</w:t>
      </w:r>
      <w:proofErr w:type="spellEnd"/>
      <w:r w:rsidRPr="009C68D3">
        <w:rPr>
          <w:rFonts w:ascii="Arial" w:eastAsia="Times New Roman" w:hAnsi="Arial" w:cs="Arial"/>
          <w:sz w:val="24"/>
          <w:szCs w:val="24"/>
          <w:lang w:eastAsia="lv-LV"/>
        </w:rPr>
        <w:t xml:space="preserve"> aplikums. Vēja atpūstas sēnīšu sporas. Augs jāapstrādā ar kosu novārījumu. Jālieto speciāli fungicīdi.</w:t>
      </w:r>
      <w:r w:rsidR="006C22E4">
        <w:rPr>
          <w:rFonts w:ascii="Arial" w:eastAsia="Times New Roman" w:hAnsi="Arial" w:cs="Arial"/>
          <w:sz w:val="24"/>
          <w:szCs w:val="24"/>
          <w:lang w:eastAsia="lv-LV"/>
        </w:rPr>
        <w:t xml:space="preserve"> </w:t>
      </w:r>
      <w:r w:rsidR="006C22E4" w:rsidRPr="006C22E4">
        <w:rPr>
          <w:rFonts w:ascii="Arial" w:eastAsia="Times New Roman" w:hAnsi="Arial" w:cs="Arial"/>
          <w:sz w:val="24"/>
          <w:szCs w:val="24"/>
          <w:lang w:eastAsia="lv-LV"/>
        </w:rPr>
        <w:t>S</w:t>
      </w:r>
      <w:r w:rsidR="004B749F" w:rsidRPr="006C22E4">
        <w:rPr>
          <w:rFonts w:ascii="Arial" w:eastAsia="Times New Roman" w:hAnsi="Arial" w:cs="Arial"/>
          <w:sz w:val="24"/>
          <w:szCs w:val="24"/>
          <w:lang w:eastAsia="lv-LV"/>
        </w:rPr>
        <w:t>ākumā lapu virspusē veidojas dzeltenzaļi plankumi, tie var būt ieapaļi vai stūraini. Lapu apakšpusē attīstās pelēki violeta apsarme. Ar laiku plankumi pārņem visu lapas plātni. Bojātās lapas ir trauslas un viegli drūp.</w:t>
      </w:r>
      <w:r w:rsidR="006C22E4">
        <w:rPr>
          <w:rFonts w:ascii="Arial" w:eastAsia="Times New Roman" w:hAnsi="Arial" w:cs="Arial"/>
          <w:sz w:val="24"/>
          <w:szCs w:val="24"/>
          <w:lang w:eastAsia="lv-LV"/>
        </w:rPr>
        <w:t xml:space="preserve"> </w:t>
      </w:r>
      <w:r w:rsidR="004B749F" w:rsidRPr="006C22E4">
        <w:rPr>
          <w:rFonts w:ascii="Arial" w:eastAsia="Times New Roman" w:hAnsi="Arial" w:cs="Arial"/>
          <w:sz w:val="24"/>
          <w:szCs w:val="24"/>
          <w:lang w:eastAsia="lv-LV"/>
        </w:rPr>
        <w:t>Sēne, kas slimību izraisa, pārziemo augu atliekās un augsnē 5–6 gadus.</w:t>
      </w:r>
    </w:p>
    <w:p w14:paraId="3647EE37" w14:textId="77777777" w:rsidR="004B749F" w:rsidRPr="009C68D3" w:rsidRDefault="004B749F" w:rsidP="004B749F">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7262AC25" w14:textId="77777777" w:rsidR="004B749F" w:rsidRPr="009C68D3" w:rsidRDefault="004B749F" w:rsidP="004B749F">
      <w:pPr>
        <w:pStyle w:val="Sarakstarindkopa"/>
        <w:rPr>
          <w:rFonts w:ascii="Arial" w:eastAsia="Times New Roman" w:hAnsi="Arial" w:cs="Arial"/>
          <w:sz w:val="24"/>
          <w:szCs w:val="24"/>
          <w:lang w:eastAsia="lv-LV"/>
        </w:rPr>
      </w:pPr>
    </w:p>
    <w:p w14:paraId="73612F5B" w14:textId="4E5A06A3" w:rsidR="004B749F" w:rsidRPr="009C68D3" w:rsidRDefault="004B749F" w:rsidP="004B749F">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1B7785B8" wp14:editId="0DD72031">
            <wp:extent cx="3528060" cy="1995766"/>
            <wp:effectExtent l="0" t="0" r="0" b="5080"/>
            <wp:docPr id="116" name="Attēls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40228" cy="2002649"/>
                    </a:xfrm>
                    <a:prstGeom prst="rect">
                      <a:avLst/>
                    </a:prstGeom>
                    <a:noFill/>
                    <a:ln>
                      <a:noFill/>
                    </a:ln>
                  </pic:spPr>
                </pic:pic>
              </a:graphicData>
            </a:graphic>
          </wp:inline>
        </w:drawing>
      </w:r>
      <w:r w:rsidRPr="009C68D3">
        <w:rPr>
          <w:rFonts w:ascii="Arial" w:eastAsia="Times New Roman" w:hAnsi="Arial" w:cs="Arial"/>
          <w:sz w:val="24"/>
          <w:szCs w:val="24"/>
          <w:lang w:eastAsia="lv-LV"/>
        </w:rPr>
        <w:t>Neīsta miltrasa</w:t>
      </w:r>
    </w:p>
    <w:p w14:paraId="3A3BFF96" w14:textId="041A3188" w:rsidR="004B749F" w:rsidRPr="006C22E4"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Pelēkā puve:</w:t>
      </w:r>
      <w:r w:rsidRPr="009C68D3">
        <w:rPr>
          <w:rFonts w:ascii="Arial" w:eastAsia="Times New Roman" w:hAnsi="Arial" w:cs="Arial"/>
          <w:sz w:val="24"/>
          <w:szCs w:val="24"/>
          <w:lang w:eastAsia="lv-LV"/>
        </w:rPr>
        <w:t xml:space="preserve"> pelēkbrūns aplikums uz lapām, lapu kātiem vai ziediem. Aprasināšana ar nepiemērotu ūdeni, vēsums, pārāk liels gaisa mitrums. Slimās auga daļas jānovāc. Augs jānovieto labi vēdināmā, gaišā vietā. Jāsamazina gaisa mitrums.</w:t>
      </w:r>
      <w:r w:rsidR="006C22E4">
        <w:rPr>
          <w:rFonts w:ascii="Arial" w:eastAsia="Times New Roman" w:hAnsi="Arial" w:cs="Arial"/>
          <w:sz w:val="24"/>
          <w:szCs w:val="24"/>
          <w:lang w:eastAsia="lv-LV"/>
        </w:rPr>
        <w:t xml:space="preserve"> </w:t>
      </w:r>
      <w:r w:rsidR="004B749F" w:rsidRPr="006C22E4">
        <w:rPr>
          <w:rFonts w:ascii="Arial" w:eastAsia="Times New Roman" w:hAnsi="Arial" w:cs="Arial"/>
          <w:sz w:val="24"/>
          <w:szCs w:val="24"/>
          <w:lang w:eastAsia="lv-LV"/>
        </w:rPr>
        <w:t>Augiem lapas vietās, kur iekļuvusi slimību izraisošā sēne, parādās bāli pelēki plankumi, kas vēlāk kļūst brūngani un izplatās pa visu lapu, tā dzeltē vai kļūst bāli zaļgana, savīst, sačokurojas un atmirst. Vēlāk plankums izplatās, apņemot stublāju. Augs nīkuļo, atpaliek augšanā</w:t>
      </w:r>
      <w:r w:rsidR="006C22E4">
        <w:rPr>
          <w:rFonts w:ascii="Arial" w:eastAsia="Times New Roman" w:hAnsi="Arial" w:cs="Arial"/>
          <w:sz w:val="24"/>
          <w:szCs w:val="24"/>
          <w:lang w:eastAsia="lv-LV"/>
        </w:rPr>
        <w:t xml:space="preserve">. </w:t>
      </w:r>
      <w:r w:rsidR="004B749F" w:rsidRPr="006C22E4">
        <w:rPr>
          <w:rFonts w:ascii="Arial" w:eastAsia="Times New Roman" w:hAnsi="Arial" w:cs="Arial"/>
          <w:sz w:val="24"/>
          <w:szCs w:val="24"/>
          <w:lang w:eastAsia="lv-LV"/>
        </w:rPr>
        <w:t>Infekciju veicina augsts gaisa mitrums.</w:t>
      </w:r>
    </w:p>
    <w:p w14:paraId="545A0079" w14:textId="77777777" w:rsidR="004B749F" w:rsidRPr="009C68D3" w:rsidRDefault="004B749F" w:rsidP="004B749F">
      <w:pPr>
        <w:shd w:val="clear" w:color="auto" w:fill="FFFFFF"/>
        <w:spacing w:before="100" w:beforeAutospacing="1" w:after="100" w:afterAutospacing="1" w:line="240" w:lineRule="auto"/>
        <w:jc w:val="both"/>
        <w:rPr>
          <w:rFonts w:ascii="Arial" w:eastAsia="Times New Roman" w:hAnsi="Arial" w:cs="Arial"/>
          <w:sz w:val="24"/>
          <w:szCs w:val="24"/>
          <w:lang w:eastAsia="lv-LV"/>
        </w:rPr>
      </w:pPr>
    </w:p>
    <w:p w14:paraId="6116B14B" w14:textId="1FC16496"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 xml:space="preserve">Sēnīšu izraisītā lapu </w:t>
      </w:r>
      <w:proofErr w:type="spellStart"/>
      <w:r w:rsidRPr="006C22E4">
        <w:rPr>
          <w:rFonts w:ascii="Arial" w:eastAsia="Times New Roman" w:hAnsi="Arial" w:cs="Arial"/>
          <w:b/>
          <w:bCs/>
          <w:sz w:val="24"/>
          <w:szCs w:val="24"/>
          <w:lang w:eastAsia="lv-LV"/>
        </w:rPr>
        <w:t>plankumainība</w:t>
      </w:r>
      <w:proofErr w:type="spellEnd"/>
      <w:r w:rsidRPr="006C22E4">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dzelteni vai brūni, izkaisīti lapu plankumi, daļēji ar norobežotu </w:t>
      </w:r>
      <w:proofErr w:type="spellStart"/>
      <w:r w:rsidRPr="009C68D3">
        <w:rPr>
          <w:rFonts w:ascii="Arial" w:eastAsia="Times New Roman" w:hAnsi="Arial" w:cs="Arial"/>
          <w:sz w:val="24"/>
          <w:szCs w:val="24"/>
          <w:lang w:eastAsia="lv-LV"/>
        </w:rPr>
        <w:t>himēniju</w:t>
      </w:r>
      <w:proofErr w:type="spellEnd"/>
      <w:r w:rsidRPr="009C68D3">
        <w:rPr>
          <w:rFonts w:ascii="Arial" w:eastAsia="Times New Roman" w:hAnsi="Arial" w:cs="Arial"/>
          <w:sz w:val="24"/>
          <w:szCs w:val="24"/>
          <w:lang w:eastAsia="lv-LV"/>
        </w:rPr>
        <w:t>. Infekcija. Slimās auga daļas jānovāc. Jālieto speciāls fungicīds. Sēnītes iznīcina arī ķiploki (augsnē jāiesprauž viena nomizota ķiploka daiviņa).</w:t>
      </w:r>
    </w:p>
    <w:p w14:paraId="593C8F74" w14:textId="3AC9878A" w:rsidR="004B749F" w:rsidRPr="009C68D3" w:rsidRDefault="004B749F" w:rsidP="004B749F">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06A68679" wp14:editId="4A72B2EC">
            <wp:extent cx="2959992" cy="2208839"/>
            <wp:effectExtent l="0" t="0" r="0" b="1270"/>
            <wp:docPr id="117" name="Attēls 117" descr="Dārza ABC - Rožu lapu brūnplankumainība - augu slimī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ārza ABC - Rožu lapu brūnplankumainība - augu slimība"/>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972749" cy="2218358"/>
                    </a:xfrm>
                    <a:prstGeom prst="rect">
                      <a:avLst/>
                    </a:prstGeom>
                    <a:noFill/>
                    <a:ln>
                      <a:noFill/>
                    </a:ln>
                  </pic:spPr>
                </pic:pic>
              </a:graphicData>
            </a:graphic>
          </wp:inline>
        </w:drawing>
      </w:r>
      <w:proofErr w:type="spellStart"/>
      <w:r w:rsidR="006C22E4">
        <w:rPr>
          <w:rFonts w:ascii="Arial" w:eastAsia="Times New Roman" w:hAnsi="Arial" w:cs="Arial"/>
          <w:sz w:val="24"/>
          <w:szCs w:val="24"/>
          <w:lang w:eastAsia="lv-LV"/>
        </w:rPr>
        <w:t>Plankumainība</w:t>
      </w:r>
      <w:proofErr w:type="spellEnd"/>
    </w:p>
    <w:p w14:paraId="3E9C7120" w14:textId="1BCC0396"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6C22E4">
        <w:rPr>
          <w:rFonts w:ascii="Arial" w:eastAsia="Times New Roman" w:hAnsi="Arial" w:cs="Arial"/>
          <w:b/>
          <w:bCs/>
          <w:sz w:val="24"/>
          <w:szCs w:val="24"/>
          <w:lang w:eastAsia="lv-LV"/>
        </w:rPr>
        <w:t>Rūsas sēnītes:</w:t>
      </w:r>
      <w:r w:rsidRPr="009C68D3">
        <w:rPr>
          <w:rFonts w:ascii="Arial" w:eastAsia="Times New Roman" w:hAnsi="Arial" w:cs="Arial"/>
          <w:sz w:val="24"/>
          <w:szCs w:val="24"/>
          <w:lang w:eastAsia="lv-LV"/>
        </w:rPr>
        <w:t xml:space="preserve"> lapas apakšpusē rūsganu „putekļu" kaudzītes. Lapas virspusē - gaiši plankumi. Invāzija.</w:t>
      </w:r>
    </w:p>
    <w:p w14:paraId="7CB24DF5" w14:textId="591D7C03" w:rsidR="00BB2E0C" w:rsidRPr="009C68D3" w:rsidRDefault="00BB2E0C" w:rsidP="00BB2E0C">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7D391956" wp14:editId="128DF66D">
            <wp:extent cx="2857500" cy="1935480"/>
            <wp:effectExtent l="0" t="0" r="0" b="7620"/>
            <wp:docPr id="119" name="Attēls 119" descr="Latvijas Daba un kultūrvēsture DZIEDAVA.lv - Sēnes. Rūsas sē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vijas Daba un kultūrvēsture DZIEDAVA.lv - Sēnes. Rūsas sēnes"/>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57500" cy="1935480"/>
                    </a:xfrm>
                    <a:prstGeom prst="rect">
                      <a:avLst/>
                    </a:prstGeom>
                    <a:noFill/>
                    <a:ln>
                      <a:noFill/>
                    </a:ln>
                  </pic:spPr>
                </pic:pic>
              </a:graphicData>
            </a:graphic>
          </wp:inline>
        </w:drawing>
      </w:r>
      <w:r w:rsidRPr="009C68D3">
        <w:rPr>
          <w:rFonts w:ascii="Arial" w:eastAsia="Times New Roman" w:hAnsi="Arial" w:cs="Arial"/>
          <w:sz w:val="24"/>
          <w:szCs w:val="24"/>
          <w:lang w:eastAsia="lv-LV"/>
        </w:rPr>
        <w:t>Rūsas sēnīte</w:t>
      </w:r>
    </w:p>
    <w:p w14:paraId="12AC9B2A" w14:textId="0CB8822B"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proofErr w:type="spellStart"/>
      <w:r w:rsidRPr="006C22E4">
        <w:rPr>
          <w:rFonts w:ascii="Arial" w:eastAsia="Times New Roman" w:hAnsi="Arial" w:cs="Arial"/>
          <w:b/>
          <w:bCs/>
          <w:sz w:val="24"/>
          <w:szCs w:val="24"/>
          <w:lang w:eastAsia="lv-LV"/>
        </w:rPr>
        <w:lastRenderedPageBreak/>
        <w:t>Kvēpsarma</w:t>
      </w:r>
      <w:proofErr w:type="spellEnd"/>
      <w:r w:rsidRPr="006C22E4">
        <w:rPr>
          <w:rFonts w:ascii="Arial" w:eastAsia="Times New Roman" w:hAnsi="Arial" w:cs="Arial"/>
          <w:b/>
          <w:bCs/>
          <w:sz w:val="24"/>
          <w:szCs w:val="24"/>
          <w:lang w:eastAsia="lv-LV"/>
        </w:rPr>
        <w:t>:</w:t>
      </w:r>
      <w:r w:rsidRPr="009C68D3">
        <w:rPr>
          <w:rFonts w:ascii="Arial" w:eastAsia="Times New Roman" w:hAnsi="Arial" w:cs="Arial"/>
          <w:sz w:val="24"/>
          <w:szCs w:val="24"/>
          <w:lang w:eastAsia="lv-LV"/>
        </w:rPr>
        <w:t xml:space="preserve"> uz lapām </w:t>
      </w:r>
      <w:proofErr w:type="spellStart"/>
      <w:r w:rsidRPr="009C68D3">
        <w:rPr>
          <w:rFonts w:ascii="Arial" w:eastAsia="Times New Roman" w:hAnsi="Arial" w:cs="Arial"/>
          <w:sz w:val="24"/>
          <w:szCs w:val="24"/>
          <w:lang w:eastAsia="lv-LV"/>
        </w:rPr>
        <w:t>melngalns</w:t>
      </w:r>
      <w:proofErr w:type="spellEnd"/>
      <w:r w:rsidRPr="009C68D3">
        <w:rPr>
          <w:rFonts w:ascii="Arial" w:eastAsia="Times New Roman" w:hAnsi="Arial" w:cs="Arial"/>
          <w:sz w:val="24"/>
          <w:szCs w:val="24"/>
          <w:lang w:eastAsia="lv-LV"/>
        </w:rPr>
        <w:t>, netīrs aplikums. Stipri nomelnējušas lapas jānovāc, mazāk skartās jānomazgā ar remdenu ūdeni. Jālikvidē izraisītāji (laputis, bruņutis vai baltblusiņas).</w:t>
      </w:r>
    </w:p>
    <w:p w14:paraId="1D666E16" w14:textId="10949B47" w:rsidR="00BB2E0C" w:rsidRPr="009C68D3" w:rsidRDefault="00BB2E0C" w:rsidP="00BB2E0C">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5120947C" wp14:editId="69AAB459">
            <wp:extent cx="3316859" cy="2423160"/>
            <wp:effectExtent l="0" t="0" r="0" b="0"/>
            <wp:docPr id="120" name="Attēls 120" descr="Parastās ficusu slimības un to ārstēšanas metodes - Vispārīga informācija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stās ficusu slimības un to ārstēšanas metodes - Vispārīga informācija -  202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26711" cy="2430357"/>
                    </a:xfrm>
                    <a:prstGeom prst="rect">
                      <a:avLst/>
                    </a:prstGeom>
                    <a:noFill/>
                    <a:ln>
                      <a:noFill/>
                    </a:ln>
                  </pic:spPr>
                </pic:pic>
              </a:graphicData>
            </a:graphic>
          </wp:inline>
        </w:drawing>
      </w:r>
      <w:proofErr w:type="spellStart"/>
      <w:r w:rsidRPr="009C68D3">
        <w:rPr>
          <w:rFonts w:ascii="Arial" w:eastAsia="Times New Roman" w:hAnsi="Arial" w:cs="Arial"/>
          <w:sz w:val="24"/>
          <w:szCs w:val="24"/>
          <w:lang w:eastAsia="lv-LV"/>
        </w:rPr>
        <w:t>Kvēpsarma</w:t>
      </w:r>
      <w:proofErr w:type="spellEnd"/>
    </w:p>
    <w:p w14:paraId="02C95920" w14:textId="77777777" w:rsidR="00CA17D0" w:rsidRPr="007F0378" w:rsidRDefault="00CA17D0" w:rsidP="00CA17D0">
      <w:pPr>
        <w:shd w:val="clear" w:color="auto" w:fill="FFFFFF"/>
        <w:spacing w:after="150" w:line="240" w:lineRule="auto"/>
        <w:rPr>
          <w:rFonts w:ascii="Arial" w:eastAsia="Times New Roman" w:hAnsi="Arial" w:cs="Arial"/>
          <w:sz w:val="24"/>
          <w:szCs w:val="24"/>
          <w:u w:val="single"/>
          <w:lang w:eastAsia="lv-LV"/>
        </w:rPr>
      </w:pPr>
      <w:r w:rsidRPr="007F0378">
        <w:rPr>
          <w:rFonts w:ascii="Arial" w:eastAsia="Times New Roman" w:hAnsi="Arial" w:cs="Arial"/>
          <w:sz w:val="24"/>
          <w:szCs w:val="24"/>
          <w:u w:val="single"/>
          <w:lang w:eastAsia="lv-LV"/>
        </w:rPr>
        <w:t>Baktērijas un vīrusi, simptomi un cēloņi:</w:t>
      </w:r>
    </w:p>
    <w:p w14:paraId="016CE351" w14:textId="601DD1F9"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F0378">
        <w:rPr>
          <w:rFonts w:ascii="Arial" w:eastAsia="Times New Roman" w:hAnsi="Arial" w:cs="Arial"/>
          <w:b/>
          <w:bCs/>
          <w:sz w:val="24"/>
          <w:szCs w:val="24"/>
          <w:lang w:eastAsia="lv-LV"/>
        </w:rPr>
        <w:t>Slapjā bakteriālā puve</w:t>
      </w:r>
      <w:r w:rsidRPr="009C68D3">
        <w:rPr>
          <w:rFonts w:ascii="Arial" w:eastAsia="Times New Roman" w:hAnsi="Arial" w:cs="Arial"/>
          <w:sz w:val="24"/>
          <w:szCs w:val="24"/>
          <w:lang w:eastAsia="lv-LV"/>
        </w:rPr>
        <w:t xml:space="preserve"> (sastopama Alpu vijolītēm, dīfenbahijām un </w:t>
      </w:r>
      <w:proofErr w:type="spellStart"/>
      <w:r w:rsidRPr="009C68D3">
        <w:rPr>
          <w:rFonts w:ascii="Arial" w:eastAsia="Times New Roman" w:hAnsi="Arial" w:cs="Arial"/>
          <w:sz w:val="24"/>
          <w:szCs w:val="24"/>
          <w:lang w:eastAsia="lv-LV"/>
        </w:rPr>
        <w:t>dižkallām</w:t>
      </w:r>
      <w:proofErr w:type="spellEnd"/>
      <w:r w:rsidRPr="009C68D3">
        <w:rPr>
          <w:rFonts w:ascii="Arial" w:eastAsia="Times New Roman" w:hAnsi="Arial" w:cs="Arial"/>
          <w:sz w:val="24"/>
          <w:szCs w:val="24"/>
          <w:lang w:eastAsia="lv-LV"/>
        </w:rPr>
        <w:t>): stumbra pamatnes puve, kas izplatās pa visu augu. Novēršana nav iespējama.</w:t>
      </w:r>
    </w:p>
    <w:p w14:paraId="730D217C" w14:textId="76416999" w:rsidR="00E719C4" w:rsidRPr="009C68D3" w:rsidRDefault="00E719C4" w:rsidP="00E719C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45388D79" wp14:editId="79B94EE1">
            <wp:extent cx="4069080" cy="3051810"/>
            <wp:effectExtent l="0" t="0" r="7620" b="0"/>
            <wp:docPr id="121" name="Attēls 121" descr="Kartupeļu audzēšanas riski šogad | Latvijas Lauku konsultāciju un  izglītības cent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tupeļu audzēšanas riski šogad | Latvijas Lauku konsultāciju un  izglītības centrs"/>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69080" cy="3051810"/>
                    </a:xfrm>
                    <a:prstGeom prst="rect">
                      <a:avLst/>
                    </a:prstGeom>
                    <a:noFill/>
                    <a:ln>
                      <a:noFill/>
                    </a:ln>
                  </pic:spPr>
                </pic:pic>
              </a:graphicData>
            </a:graphic>
          </wp:inline>
        </w:drawing>
      </w:r>
      <w:r w:rsidRPr="009C68D3">
        <w:rPr>
          <w:rFonts w:ascii="Arial" w:eastAsia="Times New Roman" w:hAnsi="Arial" w:cs="Arial"/>
          <w:sz w:val="24"/>
          <w:szCs w:val="24"/>
          <w:lang w:eastAsia="lv-LV"/>
        </w:rPr>
        <w:t>Slapja bakteriala puve</w:t>
      </w:r>
    </w:p>
    <w:p w14:paraId="550FDACD" w14:textId="77777777" w:rsidR="00E719C4" w:rsidRPr="009C68D3" w:rsidRDefault="00E719C4" w:rsidP="00E719C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495940DE" w14:textId="761F0D65" w:rsidR="00CA17D0"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F0378">
        <w:rPr>
          <w:rFonts w:ascii="Arial" w:eastAsia="Times New Roman" w:hAnsi="Arial" w:cs="Arial"/>
          <w:b/>
          <w:bCs/>
          <w:sz w:val="24"/>
          <w:szCs w:val="24"/>
          <w:lang w:eastAsia="lv-LV"/>
        </w:rPr>
        <w:t xml:space="preserve">Eļļainā lapu </w:t>
      </w:r>
      <w:proofErr w:type="spellStart"/>
      <w:r w:rsidRPr="007F0378">
        <w:rPr>
          <w:rFonts w:ascii="Arial" w:eastAsia="Times New Roman" w:hAnsi="Arial" w:cs="Arial"/>
          <w:b/>
          <w:bCs/>
          <w:sz w:val="24"/>
          <w:szCs w:val="24"/>
          <w:lang w:eastAsia="lv-LV"/>
        </w:rPr>
        <w:t>plankumainība</w:t>
      </w:r>
      <w:proofErr w:type="spellEnd"/>
      <w:r w:rsidRPr="009C68D3">
        <w:rPr>
          <w:rFonts w:ascii="Arial" w:eastAsia="Times New Roman" w:hAnsi="Arial" w:cs="Arial"/>
          <w:sz w:val="24"/>
          <w:szCs w:val="24"/>
          <w:lang w:eastAsia="lv-LV"/>
        </w:rPr>
        <w:t xml:space="preserve"> (sastopama begonijām un efejām): lapas virspusē un uz kātiem stiklaini, eļļaini plankumi. Novēršana nav iespējama.</w:t>
      </w:r>
    </w:p>
    <w:p w14:paraId="2051D441" w14:textId="2B87ED02" w:rsidR="00E71C10" w:rsidRPr="009C68D3" w:rsidRDefault="00E71C10" w:rsidP="00E71C10">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hAnsi="Arial" w:cs="Arial"/>
          <w:noProof/>
          <w:sz w:val="24"/>
          <w:szCs w:val="24"/>
        </w:rPr>
        <w:lastRenderedPageBreak/>
        <w:drawing>
          <wp:inline distT="0" distB="0" distL="0" distR="0" wp14:anchorId="412AA23A" wp14:editId="6ADDEFD3">
            <wp:extent cx="3169465" cy="2375831"/>
            <wp:effectExtent l="0" t="0" r="0" b="5715"/>
            <wp:docPr id="126" name="Attēls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182933" cy="2385926"/>
                    </a:xfrm>
                    <a:prstGeom prst="rect">
                      <a:avLst/>
                    </a:prstGeom>
                    <a:noFill/>
                    <a:ln>
                      <a:noFill/>
                    </a:ln>
                  </pic:spPr>
                </pic:pic>
              </a:graphicData>
            </a:graphic>
          </wp:inline>
        </w:drawing>
      </w:r>
      <w:r w:rsidRPr="009C68D3">
        <w:rPr>
          <w:rFonts w:ascii="Arial" w:eastAsia="Times New Roman" w:hAnsi="Arial" w:cs="Arial"/>
          <w:sz w:val="24"/>
          <w:szCs w:val="24"/>
          <w:lang w:eastAsia="lv-LV"/>
        </w:rPr>
        <w:t xml:space="preserve">Eļļaina lapu </w:t>
      </w:r>
      <w:proofErr w:type="spellStart"/>
      <w:r w:rsidRPr="009C68D3">
        <w:rPr>
          <w:rFonts w:ascii="Arial" w:eastAsia="Times New Roman" w:hAnsi="Arial" w:cs="Arial"/>
          <w:sz w:val="24"/>
          <w:szCs w:val="24"/>
          <w:lang w:eastAsia="lv-LV"/>
        </w:rPr>
        <w:t>plankumainība</w:t>
      </w:r>
      <w:proofErr w:type="spellEnd"/>
    </w:p>
    <w:p w14:paraId="2A91139E" w14:textId="189C38FA" w:rsidR="00E719C4" w:rsidRPr="009C68D3" w:rsidRDefault="00E719C4" w:rsidP="00E719C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45F06A15" w14:textId="77777777" w:rsidR="00E719C4" w:rsidRPr="009C68D3" w:rsidRDefault="00E719C4" w:rsidP="00E719C4">
      <w:pPr>
        <w:shd w:val="clear" w:color="auto" w:fill="FFFFFF"/>
        <w:spacing w:before="100" w:beforeAutospacing="1" w:after="100" w:afterAutospacing="1" w:line="240" w:lineRule="auto"/>
        <w:jc w:val="both"/>
        <w:rPr>
          <w:rFonts w:ascii="Arial" w:eastAsia="Times New Roman" w:hAnsi="Arial" w:cs="Arial"/>
          <w:sz w:val="24"/>
          <w:szCs w:val="24"/>
          <w:lang w:eastAsia="lv-LV"/>
        </w:rPr>
      </w:pPr>
    </w:p>
    <w:p w14:paraId="685F7223" w14:textId="45C2B450" w:rsidR="00E719C4" w:rsidRPr="009C68D3"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F0378">
        <w:rPr>
          <w:rFonts w:ascii="Arial" w:eastAsia="Times New Roman" w:hAnsi="Arial" w:cs="Arial"/>
          <w:b/>
          <w:bCs/>
          <w:sz w:val="24"/>
          <w:szCs w:val="24"/>
          <w:lang w:eastAsia="lv-LV"/>
        </w:rPr>
        <w:t>Lapu mozaīkas vīruss</w:t>
      </w:r>
      <w:r w:rsidRPr="009C68D3">
        <w:rPr>
          <w:rFonts w:ascii="Arial" w:eastAsia="Times New Roman" w:hAnsi="Arial" w:cs="Arial"/>
          <w:sz w:val="24"/>
          <w:szCs w:val="24"/>
          <w:lang w:eastAsia="lv-LV"/>
        </w:rPr>
        <w:t xml:space="preserve"> (galvenokārt inficējas </w:t>
      </w:r>
      <w:proofErr w:type="spellStart"/>
      <w:r w:rsidRPr="009C68D3">
        <w:rPr>
          <w:rFonts w:ascii="Arial" w:eastAsia="Times New Roman" w:hAnsi="Arial" w:cs="Arial"/>
          <w:sz w:val="24"/>
          <w:szCs w:val="24"/>
          <w:lang w:eastAsia="lv-LV"/>
        </w:rPr>
        <w:t>antūrijas</w:t>
      </w:r>
      <w:proofErr w:type="spellEnd"/>
      <w:r w:rsidRPr="009C68D3">
        <w:rPr>
          <w:rFonts w:ascii="Arial" w:eastAsia="Times New Roman" w:hAnsi="Arial" w:cs="Arial"/>
          <w:sz w:val="24"/>
          <w:szCs w:val="24"/>
          <w:lang w:eastAsia="lv-LV"/>
        </w:rPr>
        <w:t xml:space="preserve">, orhidejas, gloksīnijas, </w:t>
      </w:r>
      <w:proofErr w:type="spellStart"/>
      <w:r w:rsidRPr="009C68D3">
        <w:rPr>
          <w:rFonts w:ascii="Arial" w:eastAsia="Times New Roman" w:hAnsi="Arial" w:cs="Arial"/>
          <w:sz w:val="24"/>
          <w:szCs w:val="24"/>
          <w:lang w:eastAsia="lv-LV"/>
        </w:rPr>
        <w:t>hipeastri</w:t>
      </w:r>
      <w:proofErr w:type="spellEnd"/>
      <w:r w:rsidRPr="009C68D3">
        <w:rPr>
          <w:rFonts w:ascii="Arial" w:eastAsia="Times New Roman" w:hAnsi="Arial" w:cs="Arial"/>
          <w:sz w:val="24"/>
          <w:szCs w:val="24"/>
          <w:lang w:eastAsia="lv-LV"/>
        </w:rPr>
        <w:t>): gaišzaļi un tumšzaļi plankumi. Novēršana nav i</w:t>
      </w:r>
      <w:r w:rsidR="00E719C4" w:rsidRPr="009C68D3">
        <w:rPr>
          <w:rFonts w:ascii="Arial" w:eastAsia="Times New Roman" w:hAnsi="Arial" w:cs="Arial"/>
          <w:sz w:val="24"/>
          <w:szCs w:val="24"/>
          <w:lang w:eastAsia="lv-LV"/>
        </w:rPr>
        <w:t>esp</w:t>
      </w:r>
      <w:r w:rsidR="007F0378">
        <w:rPr>
          <w:rFonts w:ascii="Arial" w:eastAsia="Times New Roman" w:hAnsi="Arial" w:cs="Arial"/>
          <w:sz w:val="24"/>
          <w:szCs w:val="24"/>
          <w:lang w:eastAsia="lv-LV"/>
        </w:rPr>
        <w:t>ē</w:t>
      </w:r>
      <w:r w:rsidR="00E719C4" w:rsidRPr="009C68D3">
        <w:rPr>
          <w:rFonts w:ascii="Arial" w:eastAsia="Times New Roman" w:hAnsi="Arial" w:cs="Arial"/>
          <w:sz w:val="24"/>
          <w:szCs w:val="24"/>
          <w:lang w:eastAsia="lv-LV"/>
        </w:rPr>
        <w:t>jama.</w:t>
      </w:r>
      <w:r w:rsidR="00E719C4" w:rsidRPr="009C68D3">
        <w:rPr>
          <w:rFonts w:ascii="Arial" w:hAnsi="Arial" w:cs="Arial"/>
          <w:noProof/>
          <w:sz w:val="24"/>
          <w:szCs w:val="24"/>
        </w:rPr>
        <w:t xml:space="preserve"> </w:t>
      </w:r>
      <w:r w:rsidR="007F0378">
        <w:rPr>
          <w:rFonts w:ascii="Arial" w:hAnsi="Arial" w:cs="Arial"/>
          <w:noProof/>
          <w:sz w:val="24"/>
          <w:szCs w:val="24"/>
        </w:rPr>
        <w:t>Augs jalikvidē.</w:t>
      </w:r>
    </w:p>
    <w:p w14:paraId="57921A76" w14:textId="1A11BBA2" w:rsidR="00E719C4" w:rsidRPr="009C68D3" w:rsidRDefault="00E719C4" w:rsidP="00E719C4">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eastAsia="Times New Roman" w:hAnsi="Arial" w:cs="Arial"/>
          <w:sz w:val="24"/>
          <w:szCs w:val="24"/>
          <w:lang w:eastAsia="lv-LV"/>
        </w:rPr>
        <w:lastRenderedPageBreak/>
        <w:t xml:space="preserve"> Lapu mozaīkas vīruss</w:t>
      </w:r>
      <w:r w:rsidRPr="009C68D3">
        <w:rPr>
          <w:rFonts w:ascii="Arial" w:hAnsi="Arial" w:cs="Arial"/>
          <w:noProof/>
          <w:sz w:val="24"/>
          <w:szCs w:val="24"/>
        </w:rPr>
        <w:drawing>
          <wp:inline distT="0" distB="0" distL="0" distR="0" wp14:anchorId="1BC7A829" wp14:editId="71DA17EB">
            <wp:extent cx="3312160" cy="2484120"/>
            <wp:effectExtent l="0" t="0" r="2540" b="0"/>
            <wp:docPr id="125" name="Attēls 125" descr="Vrusu ietekme uz nu dzvbas funkcijm un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rusu ietekme uz nu dzvbas funkcijm un to"/>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312160" cy="2484120"/>
                    </a:xfrm>
                    <a:prstGeom prst="rect">
                      <a:avLst/>
                    </a:prstGeom>
                    <a:noFill/>
                    <a:ln>
                      <a:noFill/>
                    </a:ln>
                  </pic:spPr>
                </pic:pic>
              </a:graphicData>
            </a:graphic>
          </wp:inline>
        </w:drawing>
      </w:r>
    </w:p>
    <w:p w14:paraId="2E204654" w14:textId="77777777" w:rsidR="00E719C4" w:rsidRPr="009C68D3" w:rsidRDefault="00E719C4" w:rsidP="00E719C4">
      <w:pPr>
        <w:shd w:val="clear" w:color="auto" w:fill="FFFFFF"/>
        <w:spacing w:before="100" w:beforeAutospacing="1" w:after="100" w:afterAutospacing="1" w:line="240" w:lineRule="auto"/>
        <w:jc w:val="both"/>
        <w:rPr>
          <w:rFonts w:ascii="Arial" w:eastAsia="Times New Roman" w:hAnsi="Arial" w:cs="Arial"/>
          <w:sz w:val="24"/>
          <w:szCs w:val="24"/>
          <w:lang w:eastAsia="lv-LV"/>
        </w:rPr>
      </w:pPr>
    </w:p>
    <w:p w14:paraId="0D65881A" w14:textId="598C477D" w:rsidR="00CA17D0" w:rsidRDefault="00CA17D0"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7F0378">
        <w:rPr>
          <w:rFonts w:ascii="Arial" w:eastAsia="Times New Roman" w:hAnsi="Arial" w:cs="Arial"/>
          <w:b/>
          <w:bCs/>
          <w:sz w:val="24"/>
          <w:szCs w:val="24"/>
          <w:lang w:eastAsia="lv-LV"/>
        </w:rPr>
        <w:t xml:space="preserve">Lapu </w:t>
      </w:r>
      <w:proofErr w:type="spellStart"/>
      <w:r w:rsidRPr="007F0378">
        <w:rPr>
          <w:rFonts w:ascii="Arial" w:eastAsia="Times New Roman" w:hAnsi="Arial" w:cs="Arial"/>
          <w:b/>
          <w:bCs/>
          <w:sz w:val="24"/>
          <w:szCs w:val="24"/>
          <w:lang w:eastAsia="lv-LV"/>
        </w:rPr>
        <w:t>krokainība</w:t>
      </w:r>
      <w:proofErr w:type="spellEnd"/>
      <w:r w:rsidRPr="009C68D3">
        <w:rPr>
          <w:rFonts w:ascii="Arial" w:eastAsia="Times New Roman" w:hAnsi="Arial" w:cs="Arial"/>
          <w:sz w:val="24"/>
          <w:szCs w:val="24"/>
          <w:lang w:eastAsia="lv-LV"/>
        </w:rPr>
        <w:t xml:space="preserve"> (galvenokārt inficējas fuksijas un pelargonijas): nīkulīgas, nedabiski sakrokotas lapas. Novēršana nav iespējama.</w:t>
      </w:r>
    </w:p>
    <w:p w14:paraId="5A15165B" w14:textId="77777777" w:rsidR="007543D2" w:rsidRDefault="007543D2"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9C68D3">
        <w:rPr>
          <w:rFonts w:ascii="Arial" w:hAnsi="Arial" w:cs="Arial"/>
          <w:noProof/>
          <w:sz w:val="24"/>
          <w:szCs w:val="24"/>
        </w:rPr>
        <w:drawing>
          <wp:inline distT="0" distB="0" distL="0" distR="0" wp14:anchorId="1748278B" wp14:editId="4621CF12">
            <wp:extent cx="2781300" cy="1668780"/>
            <wp:effectExtent l="0" t="0" r="0" b="7620"/>
            <wp:docPr id="130" name="Attēls 130" descr="Mozaīkas vīruss piparos – padomi piparu augu ārstēšanai ar mozaīkas vīrusu  - Sannes dār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zaīkas vīruss piparos – padomi piparu augu ārstēšanai ar mozaīkas vīrusu  - Sannes dārzi"/>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89415" cy="1673649"/>
                    </a:xfrm>
                    <a:prstGeom prst="rect">
                      <a:avLst/>
                    </a:prstGeom>
                    <a:noFill/>
                    <a:ln>
                      <a:noFill/>
                    </a:ln>
                  </pic:spPr>
                </pic:pic>
              </a:graphicData>
            </a:graphic>
          </wp:inline>
        </w:drawing>
      </w:r>
    </w:p>
    <w:p w14:paraId="0E9F7849" w14:textId="76078370" w:rsidR="00376D2E" w:rsidRPr="007543D2" w:rsidRDefault="00376D2E" w:rsidP="007543D2">
      <w:pPr>
        <w:shd w:val="clear" w:color="auto" w:fill="FFFFFF"/>
        <w:spacing w:before="100" w:beforeAutospacing="1" w:after="100" w:afterAutospacing="1" w:line="240" w:lineRule="auto"/>
        <w:jc w:val="both"/>
        <w:rPr>
          <w:rFonts w:ascii="Arial" w:eastAsia="Times New Roman" w:hAnsi="Arial" w:cs="Arial"/>
          <w:sz w:val="24"/>
          <w:szCs w:val="24"/>
          <w:lang w:eastAsia="lv-LV"/>
        </w:rPr>
      </w:pPr>
      <w:r w:rsidRPr="00376D2E">
        <w:rPr>
          <w:rFonts w:ascii="Arial" w:eastAsia="Times New Roman" w:hAnsi="Arial" w:cs="Arial"/>
          <w:b/>
          <w:bCs/>
          <w:sz w:val="24"/>
          <w:szCs w:val="24"/>
          <w:lang w:eastAsia="lv-LV"/>
        </w:rPr>
        <w:lastRenderedPageBreak/>
        <w:t>Ziedi telpā- griezto ziedu kopšana</w:t>
      </w:r>
      <w:r w:rsidR="007543D2">
        <w:rPr>
          <w:rFonts w:ascii="Arial" w:eastAsia="Times New Roman" w:hAnsi="Arial" w:cs="Arial"/>
          <w:b/>
          <w:bCs/>
          <w:sz w:val="24"/>
          <w:szCs w:val="24"/>
          <w:lang w:eastAsia="lv-LV"/>
        </w:rPr>
        <w:t>.</w:t>
      </w:r>
    </w:p>
    <w:p w14:paraId="2C2CF286" w14:textId="06EEB4EC"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Lai nodrošinātu augu un ziedu maksimālu izturību pēc to nogriešanas, ir jāievēro daži noteikumi.</w:t>
      </w:r>
    </w:p>
    <w:p w14:paraId="5360D1ED"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1) Auga daļās jācenšas saglabāt pēc iespējas vairāk mitruma, lai tas izdotos;</w:t>
      </w:r>
    </w:p>
    <w:p w14:paraId="4462435E" w14:textId="77777777" w:rsidR="004A0415" w:rsidRPr="004A0415" w:rsidRDefault="004A0415" w:rsidP="004A0415">
      <w:pPr>
        <w:numPr>
          <w:ilvl w:val="0"/>
          <w:numId w:val="2"/>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augus griež tad, kad to daļās ir visvairāk mitruma – agri no rīta, vēlu vakarā, mitrā, lietainā laikā;</w:t>
      </w:r>
    </w:p>
    <w:p w14:paraId="08BF57ED" w14:textId="77777777" w:rsidR="004A0415" w:rsidRPr="004A0415" w:rsidRDefault="004A0415" w:rsidP="004A0415">
      <w:pPr>
        <w:numPr>
          <w:ilvl w:val="0"/>
          <w:numId w:val="2"/>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cenšas samazināt mitruma zudumu (vedot tos no lauka uz darba vietu vai pārvedot no bāzes uz veikalu) – transport traukos ar ūdeni, satin mitrās avīzēs, folijā, izvairās no caurvēja;</w:t>
      </w:r>
    </w:p>
    <w:p w14:paraId="2F9CCC5B" w14:textId="77777777" w:rsidR="004A0415" w:rsidRPr="004A0415" w:rsidRDefault="004A0415" w:rsidP="004A0415">
      <w:pPr>
        <w:numPr>
          <w:ilvl w:val="0"/>
          <w:numId w:val="2"/>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apstrāde ķīmiski – rūpnieciskā ražošanā, lai saglabātu auga mitrumu – ar gāzi, ķīmiskiem šķīdumiem u.c.</w:t>
      </w:r>
    </w:p>
    <w:p w14:paraId="2D588DCF"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2) Augus griež ar dārznieka grieznēm vai asu nazi tā, lai griezuma vieta būtu gluda un slīpa (apmēram 45 grādu leņķī). Kātus atbrīvo no liekajiem dzinumiem, lapām, lai samazinātu iztvaikošanu caur lapām un ierobežotu mitruma zudumu.</w:t>
      </w:r>
    </w:p>
    <w:p w14:paraId="3945145E"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3) Jāievēro katra auga optimālos griešanas laikus, t.i., augam jābūt nobriedušam, ziedam </w:t>
      </w:r>
      <w:proofErr w:type="spellStart"/>
      <w:r w:rsidRPr="004A0415">
        <w:rPr>
          <w:rFonts w:ascii="Arial" w:eastAsia="Times New Roman" w:hAnsi="Arial" w:cs="Arial"/>
          <w:sz w:val="24"/>
          <w:szCs w:val="24"/>
          <w:lang w:eastAsia="lv-LV"/>
        </w:rPr>
        <w:t>pusplaukušam</w:t>
      </w:r>
      <w:proofErr w:type="spellEnd"/>
      <w:r w:rsidRPr="004A0415">
        <w:rPr>
          <w:rFonts w:ascii="Arial" w:eastAsia="Times New Roman" w:hAnsi="Arial" w:cs="Arial"/>
          <w:sz w:val="24"/>
          <w:szCs w:val="24"/>
          <w:lang w:eastAsia="lv-LV"/>
        </w:rPr>
        <w:t>, lai tas labāk spētu uzsūkt mitrumu ar griezuma vietu.</w:t>
      </w:r>
    </w:p>
    <w:tbl>
      <w:tblPr>
        <w:tblW w:w="8892" w:type="dxa"/>
        <w:tblBorders>
          <w:top w:val="single" w:sz="6" w:space="0" w:color="E6EDF0"/>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4"/>
        <w:gridCol w:w="2964"/>
        <w:gridCol w:w="2964"/>
      </w:tblGrid>
      <w:tr w:rsidR="004A0415" w:rsidRPr="004A0415" w14:paraId="5FDFBBC8" w14:textId="77777777" w:rsidTr="00D37812">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2A2B2FA5"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b/>
                <w:bCs/>
                <w:sz w:val="24"/>
                <w:szCs w:val="24"/>
                <w:lang w:eastAsia="lv-LV"/>
              </w:rPr>
              <w:t>Pumpuros griež vai iegādājas</w:t>
            </w:r>
          </w:p>
        </w:tc>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55CF8A15" w14:textId="77777777" w:rsidR="004A0415" w:rsidRPr="004A0415" w:rsidRDefault="004A0415" w:rsidP="004A0415">
            <w:pPr>
              <w:spacing w:after="150" w:line="420" w:lineRule="atLeast"/>
              <w:jc w:val="both"/>
              <w:rPr>
                <w:rFonts w:ascii="Arial" w:eastAsia="Times New Roman" w:hAnsi="Arial" w:cs="Arial"/>
                <w:sz w:val="24"/>
                <w:szCs w:val="24"/>
                <w:lang w:eastAsia="lv-LV"/>
              </w:rPr>
            </w:pPr>
            <w:proofErr w:type="spellStart"/>
            <w:r w:rsidRPr="004A0415">
              <w:rPr>
                <w:rFonts w:ascii="Arial" w:eastAsia="Times New Roman" w:hAnsi="Arial" w:cs="Arial"/>
                <w:b/>
                <w:bCs/>
                <w:sz w:val="24"/>
                <w:szCs w:val="24"/>
                <w:lang w:eastAsia="lv-LV"/>
              </w:rPr>
              <w:t>Pusplaukušas</w:t>
            </w:r>
            <w:proofErr w:type="spellEnd"/>
            <w:r w:rsidRPr="004A0415">
              <w:rPr>
                <w:rFonts w:ascii="Arial" w:eastAsia="Times New Roman" w:hAnsi="Arial" w:cs="Arial"/>
                <w:b/>
                <w:bCs/>
                <w:sz w:val="24"/>
                <w:szCs w:val="24"/>
                <w:lang w:eastAsia="lv-LV"/>
              </w:rPr>
              <w:t xml:space="preserve"> griež</w:t>
            </w:r>
          </w:p>
        </w:tc>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15F129DD"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b/>
                <w:bCs/>
                <w:sz w:val="24"/>
                <w:szCs w:val="24"/>
                <w:lang w:eastAsia="lv-LV"/>
              </w:rPr>
              <w:t>Atplaukušas griež</w:t>
            </w:r>
          </w:p>
        </w:tc>
      </w:tr>
      <w:tr w:rsidR="004A0415" w:rsidRPr="004A0415" w14:paraId="63E8B8CA" w14:textId="77777777" w:rsidTr="00D37812">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2533BFD9"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Rozes</w:t>
            </w:r>
          </w:p>
          <w:p w14:paraId="4D53B9A7"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Magones</w:t>
            </w:r>
          </w:p>
          <w:p w14:paraId="200622FF"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Tulpes</w:t>
            </w:r>
          </w:p>
          <w:p w14:paraId="2679569F"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Narcises</w:t>
            </w:r>
          </w:p>
          <w:p w14:paraId="17FCDE44"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Īrisus</w:t>
            </w:r>
          </w:p>
        </w:tc>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5AE79BA3"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Gladiolas</w:t>
            </w:r>
          </w:p>
          <w:p w14:paraId="024A9A41"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Frēzijas</w:t>
            </w:r>
          </w:p>
          <w:p w14:paraId="030C6185"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Lefkojas</w:t>
            </w:r>
          </w:p>
          <w:p w14:paraId="0D05DDC0"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Lauvmutītes-atplaukusi trešdaļa vārpas</w:t>
            </w:r>
          </w:p>
          <w:p w14:paraId="3518BC3A"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Peonijas</w:t>
            </w:r>
          </w:p>
        </w:tc>
        <w:tc>
          <w:tcPr>
            <w:tcW w:w="2760" w:type="dxa"/>
            <w:tcBorders>
              <w:top w:val="single" w:sz="6" w:space="0" w:color="DDDDDD"/>
              <w:left w:val="outset" w:sz="6" w:space="0" w:color="auto"/>
              <w:bottom w:val="single" w:sz="6" w:space="0" w:color="E6EDF0"/>
              <w:right w:val="outset" w:sz="6" w:space="0" w:color="auto"/>
            </w:tcBorders>
            <w:shd w:val="clear" w:color="auto" w:fill="auto"/>
            <w:tcMar>
              <w:top w:w="120" w:type="dxa"/>
              <w:left w:w="120" w:type="dxa"/>
              <w:bottom w:w="120" w:type="dxa"/>
              <w:right w:w="120" w:type="dxa"/>
            </w:tcMar>
            <w:hideMark/>
          </w:tcPr>
          <w:p w14:paraId="10F9D91B" w14:textId="77777777" w:rsidR="004A0415" w:rsidRPr="004A0415" w:rsidRDefault="004A0415" w:rsidP="004A0415">
            <w:pPr>
              <w:spacing w:after="150" w:line="420" w:lineRule="atLeast"/>
              <w:jc w:val="both"/>
              <w:rPr>
                <w:rFonts w:ascii="Arial" w:eastAsia="Times New Roman" w:hAnsi="Arial" w:cs="Arial"/>
                <w:sz w:val="24"/>
                <w:szCs w:val="24"/>
                <w:lang w:eastAsia="lv-LV"/>
              </w:rPr>
            </w:pPr>
            <w:proofErr w:type="spellStart"/>
            <w:r w:rsidRPr="004A0415">
              <w:rPr>
                <w:rFonts w:ascii="Arial" w:eastAsia="Times New Roman" w:hAnsi="Arial" w:cs="Arial"/>
                <w:sz w:val="24"/>
                <w:szCs w:val="24"/>
                <w:lang w:eastAsia="lv-LV"/>
              </w:rPr>
              <w:lastRenderedPageBreak/>
              <w:t>Margrietiņveidīgos</w:t>
            </w:r>
            <w:proofErr w:type="spellEnd"/>
            <w:r w:rsidRPr="004A0415">
              <w:rPr>
                <w:rFonts w:ascii="Arial" w:eastAsia="Times New Roman" w:hAnsi="Arial" w:cs="Arial"/>
                <w:sz w:val="24"/>
                <w:szCs w:val="24"/>
                <w:lang w:eastAsia="lv-LV"/>
              </w:rPr>
              <w:t xml:space="preserve"> ziedus - gerberas</w:t>
            </w:r>
          </w:p>
          <w:p w14:paraId="5C0A8E83"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Krizantēmas</w:t>
            </w:r>
          </w:p>
          <w:p w14:paraId="1C0A3027" w14:textId="77777777" w:rsidR="004A0415" w:rsidRPr="004A0415" w:rsidRDefault="004A0415" w:rsidP="004A0415">
            <w:pPr>
              <w:spacing w:after="150" w:line="420" w:lineRule="atLeast"/>
              <w:jc w:val="both"/>
              <w:rPr>
                <w:rFonts w:ascii="Arial" w:eastAsia="Times New Roman" w:hAnsi="Arial" w:cs="Arial"/>
                <w:sz w:val="24"/>
                <w:szCs w:val="24"/>
                <w:lang w:eastAsia="lv-LV"/>
              </w:rPr>
            </w:pPr>
            <w:proofErr w:type="spellStart"/>
            <w:r w:rsidRPr="004A0415">
              <w:rPr>
                <w:rFonts w:ascii="Arial" w:eastAsia="Times New Roman" w:hAnsi="Arial" w:cs="Arial"/>
                <w:sz w:val="24"/>
                <w:szCs w:val="24"/>
                <w:lang w:eastAsia="lv-LV"/>
              </w:rPr>
              <w:t>Rudbekijas</w:t>
            </w:r>
            <w:proofErr w:type="spellEnd"/>
          </w:p>
          <w:p w14:paraId="4DE6059C"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 xml:space="preserve">Pīpenes-atplaukusi trešdaļa visu </w:t>
            </w:r>
            <w:proofErr w:type="spellStart"/>
            <w:r w:rsidRPr="004A0415">
              <w:rPr>
                <w:rFonts w:ascii="Arial" w:eastAsia="Times New Roman" w:hAnsi="Arial" w:cs="Arial"/>
                <w:sz w:val="24"/>
                <w:szCs w:val="24"/>
                <w:lang w:eastAsia="lv-LV"/>
              </w:rPr>
              <w:t>stobrziedu</w:t>
            </w:r>
            <w:proofErr w:type="spellEnd"/>
            <w:r w:rsidRPr="004A0415">
              <w:rPr>
                <w:rFonts w:ascii="Arial" w:eastAsia="Times New Roman" w:hAnsi="Arial" w:cs="Arial"/>
                <w:sz w:val="24"/>
                <w:szCs w:val="24"/>
                <w:lang w:eastAsia="lv-LV"/>
              </w:rPr>
              <w:t xml:space="preserve"> (vidus nav ar putekšņiem)</w:t>
            </w:r>
          </w:p>
          <w:p w14:paraId="0C72096B" w14:textId="77777777" w:rsidR="004A0415" w:rsidRPr="004A0415" w:rsidRDefault="004A0415" w:rsidP="004A0415">
            <w:pPr>
              <w:spacing w:after="150" w:line="420" w:lineRule="atLeast"/>
              <w:jc w:val="both"/>
              <w:rPr>
                <w:rFonts w:ascii="Arial" w:eastAsia="Times New Roman" w:hAnsi="Arial" w:cs="Arial"/>
                <w:sz w:val="24"/>
                <w:szCs w:val="24"/>
                <w:lang w:eastAsia="lv-LV"/>
              </w:rPr>
            </w:pPr>
            <w:proofErr w:type="spellStart"/>
            <w:r w:rsidRPr="004A0415">
              <w:rPr>
                <w:rFonts w:ascii="Arial" w:eastAsia="Times New Roman" w:hAnsi="Arial" w:cs="Arial"/>
                <w:sz w:val="24"/>
                <w:szCs w:val="24"/>
                <w:lang w:eastAsia="lv-LV"/>
              </w:rPr>
              <w:t>Antūrijas</w:t>
            </w:r>
            <w:proofErr w:type="spellEnd"/>
          </w:p>
          <w:p w14:paraId="0DDFF5E3" w14:textId="77777777" w:rsidR="004A0415" w:rsidRPr="004A0415" w:rsidRDefault="004A0415" w:rsidP="004A0415">
            <w:pPr>
              <w:spacing w:after="150" w:line="420" w:lineRule="atLeast"/>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Kallas- nav izplaukusi vairāk kā trešdaļa putekšņlapu vālītes centrā.</w:t>
            </w:r>
          </w:p>
        </w:tc>
      </w:tr>
    </w:tbl>
    <w:p w14:paraId="7206077B"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4) Augus pirms ievietošanas ūdenī, apstrādā, lai atbrīvotos no gaisa kāta vadaudos;</w:t>
      </w:r>
    </w:p>
    <w:p w14:paraId="6C59DB50" w14:textId="77777777" w:rsidR="004A0415" w:rsidRPr="004A0415" w:rsidRDefault="004A0415" w:rsidP="004A0415">
      <w:pPr>
        <w:numPr>
          <w:ilvl w:val="0"/>
          <w:numId w:val="3"/>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mehāniski - </w:t>
      </w:r>
      <w:r w:rsidRPr="004A0415">
        <w:rPr>
          <w:rFonts w:ascii="Arial" w:eastAsia="Times New Roman" w:hAnsi="Arial" w:cs="Arial"/>
          <w:b/>
          <w:bCs/>
          <w:i/>
          <w:iCs/>
          <w:sz w:val="24"/>
          <w:szCs w:val="24"/>
          <w:lang w:eastAsia="lv-LV"/>
        </w:rPr>
        <w:t>slīps griezums </w:t>
      </w:r>
      <w:r w:rsidRPr="004A0415">
        <w:rPr>
          <w:rFonts w:ascii="Arial" w:eastAsia="Times New Roman" w:hAnsi="Arial" w:cs="Arial"/>
          <w:sz w:val="24"/>
          <w:szCs w:val="24"/>
          <w:lang w:eastAsia="lv-LV"/>
        </w:rPr>
        <w:t>zem ūdens (lai kātā neieplūst gaiss un netraucē uzsūkt ūdeni (zīm.3);</w:t>
      </w:r>
    </w:p>
    <w:p w14:paraId="4E3F7FFA"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drawing>
          <wp:inline distT="0" distB="0" distL="0" distR="0" wp14:anchorId="05553263" wp14:editId="307ABD8F">
            <wp:extent cx="2537460" cy="1371600"/>
            <wp:effectExtent l="0" t="0" r="0"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37460" cy="1371600"/>
                    </a:xfrm>
                    <a:prstGeom prst="rect">
                      <a:avLst/>
                    </a:prstGeom>
                    <a:noFill/>
                    <a:ln>
                      <a:noFill/>
                    </a:ln>
                  </pic:spPr>
                </pic:pic>
              </a:graphicData>
            </a:graphic>
          </wp:inline>
        </w:drawing>
      </w:r>
    </w:p>
    <w:p w14:paraId="751D73A8" w14:textId="77777777" w:rsidR="004A0415" w:rsidRPr="004A0415" w:rsidRDefault="004A0415" w:rsidP="004A0415">
      <w:pPr>
        <w:numPr>
          <w:ilvl w:val="0"/>
          <w:numId w:val="4"/>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b/>
          <w:bCs/>
          <w:i/>
          <w:iCs/>
          <w:sz w:val="24"/>
          <w:szCs w:val="24"/>
          <w:lang w:eastAsia="lv-LV"/>
        </w:rPr>
        <w:t>iešķeļ kāta apakšējo </w:t>
      </w:r>
      <w:r w:rsidRPr="004A0415">
        <w:rPr>
          <w:rFonts w:ascii="Arial" w:eastAsia="Times New Roman" w:hAnsi="Arial" w:cs="Arial"/>
          <w:sz w:val="24"/>
          <w:szCs w:val="24"/>
          <w:lang w:eastAsia="lv-LV"/>
        </w:rPr>
        <w:t>daļu 1,5-2 cm dziļi - ar asu adatu vai nazi (ciklamenām, anemonēm) ( zīm.4);</w:t>
      </w:r>
    </w:p>
    <w:p w14:paraId="05EAEC12"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lastRenderedPageBreak/>
        <w:drawing>
          <wp:inline distT="0" distB="0" distL="0" distR="0" wp14:anchorId="6FC6D643" wp14:editId="3A16B4D6">
            <wp:extent cx="2804160" cy="2293620"/>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804160" cy="2293620"/>
                    </a:xfrm>
                    <a:prstGeom prst="rect">
                      <a:avLst/>
                    </a:prstGeom>
                    <a:noFill/>
                    <a:ln>
                      <a:noFill/>
                    </a:ln>
                  </pic:spPr>
                </pic:pic>
              </a:graphicData>
            </a:graphic>
          </wp:inline>
        </w:drawing>
      </w:r>
    </w:p>
    <w:p w14:paraId="206F21B8" w14:textId="77777777" w:rsidR="004A0415" w:rsidRPr="004A0415" w:rsidRDefault="004A0415" w:rsidP="004A0415">
      <w:pPr>
        <w:numPr>
          <w:ilvl w:val="0"/>
          <w:numId w:val="5"/>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roofErr w:type="spellStart"/>
      <w:r w:rsidRPr="004A0415">
        <w:rPr>
          <w:rFonts w:ascii="Arial" w:eastAsia="Times New Roman" w:hAnsi="Arial" w:cs="Arial"/>
          <w:sz w:val="24"/>
          <w:szCs w:val="24"/>
          <w:lang w:eastAsia="lv-LV"/>
        </w:rPr>
        <w:t>koksnainus</w:t>
      </w:r>
      <w:proofErr w:type="spellEnd"/>
      <w:r w:rsidRPr="004A0415">
        <w:rPr>
          <w:rFonts w:ascii="Arial" w:eastAsia="Times New Roman" w:hAnsi="Arial" w:cs="Arial"/>
          <w:sz w:val="24"/>
          <w:szCs w:val="24"/>
          <w:lang w:eastAsia="lv-LV"/>
        </w:rPr>
        <w:t> </w:t>
      </w:r>
      <w:r w:rsidRPr="004A0415">
        <w:rPr>
          <w:rFonts w:ascii="Arial" w:eastAsia="Times New Roman" w:hAnsi="Arial" w:cs="Arial"/>
          <w:b/>
          <w:bCs/>
          <w:i/>
          <w:iCs/>
          <w:sz w:val="24"/>
          <w:szCs w:val="24"/>
          <w:lang w:eastAsia="lv-LV"/>
        </w:rPr>
        <w:t>kātus sadauza ar āmuru </w:t>
      </w:r>
      <w:r w:rsidRPr="004A0415">
        <w:rPr>
          <w:rFonts w:ascii="Arial" w:eastAsia="Times New Roman" w:hAnsi="Arial" w:cs="Arial"/>
          <w:sz w:val="24"/>
          <w:szCs w:val="24"/>
          <w:lang w:eastAsia="lv-LV"/>
        </w:rPr>
        <w:t>apmēram 2 cm no griezuma vietas (krizantēmas, lauvmutītes, ceriņi) (zīm.5);</w:t>
      </w:r>
    </w:p>
    <w:p w14:paraId="626D45A4" w14:textId="77777777" w:rsidR="004A0415" w:rsidRPr="004A0415" w:rsidRDefault="004A0415" w:rsidP="004A0415">
      <w:pPr>
        <w:numPr>
          <w:ilvl w:val="0"/>
          <w:numId w:val="5"/>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b/>
          <w:bCs/>
          <w:i/>
          <w:iCs/>
          <w:sz w:val="24"/>
          <w:szCs w:val="24"/>
          <w:lang w:eastAsia="lv-LV"/>
        </w:rPr>
        <w:t>nokasa </w:t>
      </w:r>
      <w:proofErr w:type="spellStart"/>
      <w:r w:rsidRPr="004A0415">
        <w:rPr>
          <w:rFonts w:ascii="Arial" w:eastAsia="Times New Roman" w:hAnsi="Arial" w:cs="Arial"/>
          <w:sz w:val="24"/>
          <w:szCs w:val="24"/>
          <w:lang w:eastAsia="lv-LV"/>
        </w:rPr>
        <w:t>koksnainiem</w:t>
      </w:r>
      <w:proofErr w:type="spellEnd"/>
      <w:r w:rsidRPr="004A0415">
        <w:rPr>
          <w:rFonts w:ascii="Arial" w:eastAsia="Times New Roman" w:hAnsi="Arial" w:cs="Arial"/>
          <w:sz w:val="24"/>
          <w:szCs w:val="24"/>
          <w:lang w:eastAsia="lv-LV"/>
        </w:rPr>
        <w:t xml:space="preserve"> kātiem mizu 2-3 cm no griezuma vietas (rozēm, saulespuķēm, ceriņiem) (zīm.6);</w:t>
      </w:r>
    </w:p>
    <w:p w14:paraId="15158E74"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drawing>
          <wp:inline distT="0" distB="0" distL="0" distR="0" wp14:anchorId="1424502F" wp14:editId="5024D7C4">
            <wp:extent cx="982980" cy="1524000"/>
            <wp:effectExtent l="0" t="0" r="762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82980" cy="1524000"/>
                    </a:xfrm>
                    <a:prstGeom prst="rect">
                      <a:avLst/>
                    </a:prstGeom>
                    <a:noFill/>
                    <a:ln>
                      <a:noFill/>
                    </a:ln>
                  </pic:spPr>
                </pic:pic>
              </a:graphicData>
            </a:graphic>
          </wp:inline>
        </w:drawing>
      </w:r>
    </w:p>
    <w:p w14:paraId="7706C4DD" w14:textId="77777777" w:rsidR="004A0415" w:rsidRPr="004A0415" w:rsidRDefault="004A0415" w:rsidP="004A0415">
      <w:pPr>
        <w:numPr>
          <w:ilvl w:val="0"/>
          <w:numId w:val="6"/>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b/>
          <w:bCs/>
          <w:i/>
          <w:iCs/>
          <w:sz w:val="24"/>
          <w:szCs w:val="24"/>
          <w:lang w:eastAsia="lv-LV"/>
        </w:rPr>
        <w:t>iegriež </w:t>
      </w:r>
      <w:r w:rsidRPr="004A0415">
        <w:rPr>
          <w:rFonts w:ascii="Arial" w:eastAsia="Times New Roman" w:hAnsi="Arial" w:cs="Arial"/>
          <w:sz w:val="24"/>
          <w:szCs w:val="24"/>
          <w:lang w:eastAsia="lv-LV"/>
        </w:rPr>
        <w:t>dobos kātus (amariļļiem, gerberām) virs ūdens līmeņa, lai ūdens izspiež lieko gaisu (zīm.7);</w:t>
      </w:r>
    </w:p>
    <w:p w14:paraId="59BB527C"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lastRenderedPageBreak/>
        <w:drawing>
          <wp:inline distT="0" distB="0" distL="0" distR="0" wp14:anchorId="307658FD" wp14:editId="4740B322">
            <wp:extent cx="1226820" cy="1836420"/>
            <wp:effectExtent l="0" t="0" r="0" b="0"/>
            <wp:docPr id="127" name="Attēls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26820" cy="1836420"/>
                    </a:xfrm>
                    <a:prstGeom prst="rect">
                      <a:avLst/>
                    </a:prstGeom>
                    <a:noFill/>
                    <a:ln>
                      <a:noFill/>
                    </a:ln>
                  </pic:spPr>
                </pic:pic>
              </a:graphicData>
            </a:graphic>
          </wp:inline>
        </w:drawing>
      </w:r>
    </w:p>
    <w:p w14:paraId="02585729" w14:textId="77777777" w:rsidR="004A0415" w:rsidRPr="004A0415" w:rsidRDefault="004A0415" w:rsidP="004A0415">
      <w:pPr>
        <w:numPr>
          <w:ilvl w:val="0"/>
          <w:numId w:val="7"/>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termiski – </w:t>
      </w:r>
      <w:r w:rsidRPr="004A0415">
        <w:rPr>
          <w:rFonts w:ascii="Arial" w:eastAsia="Times New Roman" w:hAnsi="Arial" w:cs="Arial"/>
          <w:b/>
          <w:bCs/>
          <w:i/>
          <w:iCs/>
          <w:sz w:val="24"/>
          <w:szCs w:val="24"/>
          <w:lang w:eastAsia="lv-LV"/>
        </w:rPr>
        <w:t>pārogļo kāta daļu </w:t>
      </w:r>
      <w:r w:rsidRPr="004A0415">
        <w:rPr>
          <w:rFonts w:ascii="Arial" w:eastAsia="Times New Roman" w:hAnsi="Arial" w:cs="Arial"/>
          <w:sz w:val="24"/>
          <w:szCs w:val="24"/>
          <w:lang w:eastAsia="lv-LV"/>
        </w:rPr>
        <w:t xml:space="preserve">1 cm no griezuma vietas uz atklātas liesmas (degot arī tiek izspiests gaiss) - rozēm, </w:t>
      </w:r>
      <w:proofErr w:type="spellStart"/>
      <w:r w:rsidRPr="004A0415">
        <w:rPr>
          <w:rFonts w:ascii="Arial" w:eastAsia="Times New Roman" w:hAnsi="Arial" w:cs="Arial"/>
          <w:sz w:val="24"/>
          <w:szCs w:val="24"/>
          <w:lang w:eastAsia="lv-LV"/>
        </w:rPr>
        <w:t>puansetijām</w:t>
      </w:r>
      <w:proofErr w:type="spellEnd"/>
      <w:r w:rsidRPr="004A0415">
        <w:rPr>
          <w:rFonts w:ascii="Arial" w:eastAsia="Times New Roman" w:hAnsi="Arial" w:cs="Arial"/>
          <w:sz w:val="24"/>
          <w:szCs w:val="24"/>
          <w:lang w:eastAsia="lv-LV"/>
        </w:rPr>
        <w:t xml:space="preserve"> (zīm.8);</w:t>
      </w:r>
    </w:p>
    <w:p w14:paraId="121479E4"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drawing>
          <wp:inline distT="0" distB="0" distL="0" distR="0" wp14:anchorId="1824F54C" wp14:editId="5CE32532">
            <wp:extent cx="1333500" cy="2057400"/>
            <wp:effectExtent l="0" t="0" r="0" b="0"/>
            <wp:docPr id="128" name="Attēls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333500" cy="2057400"/>
                    </a:xfrm>
                    <a:prstGeom prst="rect">
                      <a:avLst/>
                    </a:prstGeom>
                    <a:noFill/>
                    <a:ln>
                      <a:noFill/>
                    </a:ln>
                  </pic:spPr>
                </pic:pic>
              </a:graphicData>
            </a:graphic>
          </wp:inline>
        </w:drawing>
      </w:r>
    </w:p>
    <w:p w14:paraId="3694E9EF" w14:textId="77777777" w:rsidR="004A0415" w:rsidRPr="004A0415" w:rsidRDefault="004A0415" w:rsidP="004A0415">
      <w:pPr>
        <w:numPr>
          <w:ilvl w:val="0"/>
          <w:numId w:val="8"/>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uz pāris sekundēm ievieto griezuma vietu </w:t>
      </w:r>
      <w:r w:rsidRPr="004A0415">
        <w:rPr>
          <w:rFonts w:ascii="Arial" w:eastAsia="Times New Roman" w:hAnsi="Arial" w:cs="Arial"/>
          <w:b/>
          <w:bCs/>
          <w:i/>
          <w:iCs/>
          <w:sz w:val="24"/>
          <w:szCs w:val="24"/>
          <w:lang w:eastAsia="lv-LV"/>
        </w:rPr>
        <w:t>karstā (90° C) ūden</w:t>
      </w:r>
      <w:r w:rsidRPr="004A0415">
        <w:rPr>
          <w:rFonts w:ascii="Arial" w:eastAsia="Times New Roman" w:hAnsi="Arial" w:cs="Arial"/>
          <w:sz w:val="24"/>
          <w:szCs w:val="24"/>
          <w:lang w:eastAsia="lv-LV"/>
        </w:rPr>
        <w:t xml:space="preserve">ī. Tad ievieto aukstā ūdenī. Siltā un aukstā ūdens maiņa palīdz augam atgūt </w:t>
      </w:r>
      <w:proofErr w:type="spellStart"/>
      <w:r w:rsidRPr="004A0415">
        <w:rPr>
          <w:rFonts w:ascii="Arial" w:eastAsia="Times New Roman" w:hAnsi="Arial" w:cs="Arial"/>
          <w:sz w:val="24"/>
          <w:szCs w:val="24"/>
          <w:lang w:eastAsia="lv-LV"/>
        </w:rPr>
        <w:t>turgoru</w:t>
      </w:r>
      <w:proofErr w:type="spellEnd"/>
      <w:r w:rsidRPr="004A0415">
        <w:rPr>
          <w:rFonts w:ascii="Arial" w:eastAsia="Times New Roman" w:hAnsi="Arial" w:cs="Arial"/>
          <w:sz w:val="24"/>
          <w:szCs w:val="24"/>
          <w:lang w:eastAsia="lv-LV"/>
        </w:rPr>
        <w:t xml:space="preserve"> t.i., šūnu spriegumu (mežvīteņi, saulespuķes) (zīm.9)</w:t>
      </w:r>
    </w:p>
    <w:p w14:paraId="09DF58F5"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lastRenderedPageBreak/>
        <w:drawing>
          <wp:inline distT="0" distB="0" distL="0" distR="0" wp14:anchorId="1116DF09" wp14:editId="35771704">
            <wp:extent cx="1188720" cy="2659380"/>
            <wp:effectExtent l="0" t="0" r="0" b="7620"/>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88720" cy="2659380"/>
                    </a:xfrm>
                    <a:prstGeom prst="rect">
                      <a:avLst/>
                    </a:prstGeom>
                    <a:noFill/>
                    <a:ln>
                      <a:noFill/>
                    </a:ln>
                  </pic:spPr>
                </pic:pic>
              </a:graphicData>
            </a:graphic>
          </wp:inline>
        </w:drawing>
      </w:r>
    </w:p>
    <w:p w14:paraId="58646E64" w14:textId="77777777" w:rsidR="004A0415" w:rsidRPr="004A0415" w:rsidRDefault="004A0415" w:rsidP="004A0415">
      <w:pPr>
        <w:numPr>
          <w:ilvl w:val="0"/>
          <w:numId w:val="9"/>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ievieto augus siltā (apmēram 50°C) ūdenī un atstāj līdz ūdens atdzišanai. Sevišķi labs šis paņēmiens ir augiem, kuriem izdalās piensula (narcisēm, </w:t>
      </w:r>
      <w:proofErr w:type="spellStart"/>
      <w:r w:rsidRPr="004A0415">
        <w:rPr>
          <w:rFonts w:ascii="Arial" w:eastAsia="Times New Roman" w:hAnsi="Arial" w:cs="Arial"/>
          <w:sz w:val="24"/>
          <w:szCs w:val="24"/>
          <w:lang w:eastAsia="lv-LV"/>
        </w:rPr>
        <w:t>eiforbijām</w:t>
      </w:r>
      <w:proofErr w:type="spellEnd"/>
      <w:r w:rsidRPr="004A0415">
        <w:rPr>
          <w:rFonts w:ascii="Arial" w:eastAsia="Times New Roman" w:hAnsi="Arial" w:cs="Arial"/>
          <w:sz w:val="24"/>
          <w:szCs w:val="24"/>
          <w:lang w:eastAsia="lv-LV"/>
        </w:rPr>
        <w:t>) un nenobriedušiem dzinumiem;</w:t>
      </w:r>
    </w:p>
    <w:p w14:paraId="1FEBE5CB" w14:textId="77777777" w:rsidR="004A0415" w:rsidRPr="004A0415" w:rsidRDefault="004A0415" w:rsidP="004A0415">
      <w:pPr>
        <w:numPr>
          <w:ilvl w:val="0"/>
          <w:numId w:val="9"/>
        </w:num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karstu </w:t>
      </w:r>
      <w:r w:rsidRPr="004A0415">
        <w:rPr>
          <w:rFonts w:ascii="Arial" w:eastAsia="Times New Roman" w:hAnsi="Arial" w:cs="Arial"/>
          <w:b/>
          <w:bCs/>
          <w:i/>
          <w:iCs/>
          <w:sz w:val="24"/>
          <w:szCs w:val="24"/>
          <w:lang w:eastAsia="lv-LV"/>
        </w:rPr>
        <w:t>parafīnu uzpilina </w:t>
      </w:r>
      <w:r w:rsidRPr="004A0415">
        <w:rPr>
          <w:rFonts w:ascii="Arial" w:eastAsia="Times New Roman" w:hAnsi="Arial" w:cs="Arial"/>
          <w:sz w:val="24"/>
          <w:szCs w:val="24"/>
          <w:lang w:eastAsia="lv-LV"/>
        </w:rPr>
        <w:t>zieda aizmugurē, lai paglābtu ziedlapiņas no izbiršanas (</w:t>
      </w:r>
      <w:proofErr w:type="spellStart"/>
      <w:r w:rsidRPr="004A0415">
        <w:rPr>
          <w:rFonts w:ascii="Arial" w:eastAsia="Times New Roman" w:hAnsi="Arial" w:cs="Arial"/>
          <w:sz w:val="24"/>
          <w:szCs w:val="24"/>
          <w:lang w:eastAsia="lv-LV"/>
        </w:rPr>
        <w:t>margrietiņveidīgiem</w:t>
      </w:r>
      <w:proofErr w:type="spellEnd"/>
      <w:r w:rsidRPr="004A0415">
        <w:rPr>
          <w:rFonts w:ascii="Arial" w:eastAsia="Times New Roman" w:hAnsi="Arial" w:cs="Arial"/>
          <w:sz w:val="24"/>
          <w:szCs w:val="24"/>
          <w:lang w:eastAsia="lv-LV"/>
        </w:rPr>
        <w:t xml:space="preserve"> ziediem - gerberām, krizantēmām) (zīm.10);</w:t>
      </w:r>
    </w:p>
    <w:p w14:paraId="37DB7310"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drawing>
          <wp:inline distT="0" distB="0" distL="0" distR="0" wp14:anchorId="34BAB784" wp14:editId="7A1F0C3B">
            <wp:extent cx="1562100" cy="1485900"/>
            <wp:effectExtent l="0" t="0" r="0" b="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62100" cy="1485900"/>
                    </a:xfrm>
                    <a:prstGeom prst="rect">
                      <a:avLst/>
                    </a:prstGeom>
                    <a:noFill/>
                    <a:ln>
                      <a:noFill/>
                    </a:ln>
                  </pic:spPr>
                </pic:pic>
              </a:graphicData>
            </a:graphic>
          </wp:inline>
        </w:drawing>
      </w:r>
    </w:p>
    <w:p w14:paraId="78DA103D"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 xml:space="preserve">5) Ķīmiski – eksistē aizvien vairāk dažādu ķīmisku vielu, kuras piejaucot ūdenim, tiek aizkavēts pūšanas baktēriju rašanās un augi ilgāk saglabājas un labāk uzsūc ūdeni (agrāk šādām vajadzībām tika izmantots sāls, cukurs, aspirīns, borskābe, mentol eļļa, spirts u.c.) Pašlaik izmanto universālo vai speciālo (puķu zirnīšu, ceriņu, neļķu, </w:t>
      </w:r>
      <w:proofErr w:type="spellStart"/>
      <w:r w:rsidRPr="004A0415">
        <w:rPr>
          <w:rFonts w:ascii="Arial" w:eastAsia="Times New Roman" w:hAnsi="Arial" w:cs="Arial"/>
          <w:sz w:val="24"/>
          <w:szCs w:val="24"/>
          <w:lang w:eastAsia="lv-LV"/>
        </w:rPr>
        <w:t>bouvardiju</w:t>
      </w:r>
      <w:proofErr w:type="spellEnd"/>
      <w:r w:rsidRPr="004A0415">
        <w:rPr>
          <w:rFonts w:ascii="Arial" w:eastAsia="Times New Roman" w:hAnsi="Arial" w:cs="Arial"/>
          <w:sz w:val="24"/>
          <w:szCs w:val="24"/>
          <w:lang w:eastAsia="lv-LV"/>
        </w:rPr>
        <w:t xml:space="preserve"> u.c.) </w:t>
      </w:r>
      <w:proofErr w:type="spellStart"/>
      <w:r w:rsidRPr="004A0415">
        <w:rPr>
          <w:rFonts w:ascii="Arial" w:eastAsia="Times New Roman" w:hAnsi="Arial" w:cs="Arial"/>
          <w:sz w:val="24"/>
          <w:szCs w:val="24"/>
          <w:lang w:eastAsia="lv-LV"/>
        </w:rPr>
        <w:t>krizala</w:t>
      </w:r>
      <w:proofErr w:type="spellEnd"/>
      <w:r w:rsidRPr="004A0415">
        <w:rPr>
          <w:rFonts w:ascii="Arial" w:eastAsia="Times New Roman" w:hAnsi="Arial" w:cs="Arial"/>
          <w:sz w:val="24"/>
          <w:szCs w:val="24"/>
          <w:lang w:eastAsia="lv-LV"/>
        </w:rPr>
        <w:t xml:space="preserve"> (</w:t>
      </w:r>
      <w:proofErr w:type="spellStart"/>
      <w:r w:rsidRPr="004A0415">
        <w:rPr>
          <w:rFonts w:ascii="Arial" w:eastAsia="Times New Roman" w:hAnsi="Arial" w:cs="Arial"/>
          <w:sz w:val="24"/>
          <w:szCs w:val="24"/>
          <w:lang w:eastAsia="lv-LV"/>
        </w:rPr>
        <w:t>Crysal</w:t>
      </w:r>
      <w:proofErr w:type="spellEnd"/>
      <w:r w:rsidRPr="004A0415">
        <w:rPr>
          <w:rFonts w:ascii="Arial" w:eastAsia="Times New Roman" w:hAnsi="Arial" w:cs="Arial"/>
          <w:sz w:val="24"/>
          <w:szCs w:val="24"/>
          <w:lang w:eastAsia="lv-LV"/>
        </w:rPr>
        <w:t xml:space="preserve"> vai Bell </w:t>
      </w:r>
      <w:proofErr w:type="spellStart"/>
      <w:r w:rsidRPr="004A0415">
        <w:rPr>
          <w:rFonts w:ascii="Arial" w:eastAsia="Times New Roman" w:hAnsi="Arial" w:cs="Arial"/>
          <w:sz w:val="24"/>
          <w:szCs w:val="24"/>
          <w:lang w:eastAsia="lv-LV"/>
        </w:rPr>
        <w:t>Fleur</w:t>
      </w:r>
      <w:proofErr w:type="spellEnd"/>
      <w:r w:rsidRPr="004A0415">
        <w:rPr>
          <w:rFonts w:ascii="Arial" w:eastAsia="Times New Roman" w:hAnsi="Arial" w:cs="Arial"/>
          <w:sz w:val="24"/>
          <w:szCs w:val="24"/>
          <w:lang w:eastAsia="lv-LV"/>
        </w:rPr>
        <w:t>) pulveri, kurus pievieno noteiktam ūdens daudzumam, ievērojot katra konkrēta iesaiņojuma pamācību. Pulverus ērtāk sajaukt ar ūdeni.</w:t>
      </w:r>
    </w:p>
    <w:p w14:paraId="60ADF5C9"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6) </w:t>
      </w:r>
      <w:proofErr w:type="spellStart"/>
      <w:r w:rsidRPr="004A0415">
        <w:rPr>
          <w:rFonts w:ascii="Arial" w:eastAsia="Times New Roman" w:hAnsi="Arial" w:cs="Arial"/>
          <w:sz w:val="24"/>
          <w:szCs w:val="24"/>
          <w:lang w:eastAsia="lv-LV"/>
        </w:rPr>
        <w:t>Sīpolpuķes</w:t>
      </w:r>
      <w:proofErr w:type="spellEnd"/>
      <w:r w:rsidRPr="004A0415">
        <w:rPr>
          <w:rFonts w:ascii="Arial" w:eastAsia="Times New Roman" w:hAnsi="Arial" w:cs="Arial"/>
          <w:sz w:val="24"/>
          <w:szCs w:val="24"/>
          <w:lang w:eastAsia="lv-LV"/>
        </w:rPr>
        <w:t>, piemēram narcises un hiacintes, no griezuma vietas izdala gļotas, kas var vāzē nosprostot citu puķu spēju uzsūkt ūdeni. No tā var izvairīties, ja pēc griešanas šos gļotas izdalošos ziedus uz stundu vai pa nakti ievieto atsevišķā traukā ar remdenu ūdeni un tikai pēc tam izmanto pušķu veidošanai no dažādiem ziediem.</w:t>
      </w:r>
    </w:p>
    <w:p w14:paraId="0CBB0327"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Šos paņēmienus var lietot atsevišķi, lai gan ātrāka efekta panākšanai var kombinēt dažādus paņēmienus (piemēram, rozei nokasīt kātu un ielikt to siltā ūdenī ar </w:t>
      </w:r>
      <w:proofErr w:type="spellStart"/>
      <w:r w:rsidRPr="004A0415">
        <w:rPr>
          <w:rFonts w:ascii="Arial" w:eastAsia="Times New Roman" w:hAnsi="Arial" w:cs="Arial"/>
          <w:sz w:val="24"/>
          <w:szCs w:val="24"/>
          <w:lang w:eastAsia="lv-LV"/>
        </w:rPr>
        <w:t>krizala</w:t>
      </w:r>
      <w:proofErr w:type="spellEnd"/>
      <w:r w:rsidRPr="004A0415">
        <w:rPr>
          <w:rFonts w:ascii="Arial" w:eastAsia="Times New Roman" w:hAnsi="Arial" w:cs="Arial"/>
          <w:sz w:val="24"/>
          <w:szCs w:val="24"/>
          <w:lang w:eastAsia="lv-LV"/>
        </w:rPr>
        <w:t xml:space="preserve"> pulvera piejaukumu). Pārziedējušu ziedu šādi saglabāt nav iespējams, bet novītušiem pumpuriem labi palīdz rasināšana un satīšana mitrās avīzēs (zīm.11), stingri nofiksējot noliekto kātu, lai atdzēries tas būtu taisns. Nedrīkst rasināt baltus, zīdainus un samtainus ziedus.</w:t>
      </w:r>
    </w:p>
    <w:p w14:paraId="7D74AE8E"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noProof/>
          <w:sz w:val="24"/>
          <w:szCs w:val="24"/>
          <w:lang w:eastAsia="lv-LV"/>
        </w:rPr>
        <w:drawing>
          <wp:inline distT="0" distB="0" distL="0" distR="0" wp14:anchorId="14252601" wp14:editId="702F9D7F">
            <wp:extent cx="2377440" cy="2423160"/>
            <wp:effectExtent l="0" t="0" r="3810" b="0"/>
            <wp:docPr id="129" name="Attēl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7440" cy="2423160"/>
                    </a:xfrm>
                    <a:prstGeom prst="rect">
                      <a:avLst/>
                    </a:prstGeom>
                    <a:noFill/>
                    <a:ln>
                      <a:noFill/>
                    </a:ln>
                  </pic:spPr>
                </pic:pic>
              </a:graphicData>
            </a:graphic>
          </wp:inline>
        </w:drawing>
      </w:r>
    </w:p>
    <w:p w14:paraId="0059710E"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Jāņem vērā, ka dažiem ziediem ir ļoti specifiskas putekšņlapas un putekšņi dažkārt rada ļoti grūti iztīrāmus traipus. Tāpēc, lai nebūtu lieku problēmu, piemēram, lilijām putekšņlapas ar pinceti izņem, tikko zieds ir atvēries, tagad gan ir radīta liliju šķirne, kuras putekšņi neatdalās, taču tā ir viena no visām </w:t>
      </w:r>
      <w:proofErr w:type="spellStart"/>
      <w:r w:rsidRPr="004A0415">
        <w:rPr>
          <w:rFonts w:ascii="Arial" w:eastAsia="Times New Roman" w:hAnsi="Arial" w:cs="Arial"/>
          <w:sz w:val="24"/>
          <w:szCs w:val="24"/>
          <w:lang w:eastAsia="lv-LV"/>
        </w:rPr>
        <w:t>daudzajām</w:t>
      </w:r>
      <w:proofErr w:type="spellEnd"/>
      <w:r w:rsidRPr="004A0415">
        <w:rPr>
          <w:rFonts w:ascii="Arial" w:eastAsia="Times New Roman" w:hAnsi="Arial" w:cs="Arial"/>
          <w:sz w:val="24"/>
          <w:szCs w:val="24"/>
          <w:lang w:eastAsia="lv-LV"/>
        </w:rPr>
        <w:t xml:space="preserve"> liliju šķirnēm.</w:t>
      </w:r>
    </w:p>
    <w:p w14:paraId="0252D61E"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lastRenderedPageBreak/>
        <w:t>Izvēloties ziedus, jāraugās, lai kāta resnums būtu tieši proporcionāls ziedu lielumam (rozēm, saulespuķēm), pretējā gadījumā tas nespēs uzsūkt ziediem un lapām nepieciešamo mitrumu vai pārlūzīs, ja ziedi būs smagi (lupīnām, lauvmutītēm, lilijām).</w:t>
      </w:r>
    </w:p>
    <w:p w14:paraId="3EED00EF"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Svarīgs noteikums ir regulāra ūdens maiņa – 1 reizi diena, siltā laikā -2 reizes: no rīta un vakarā. Ziedu traukiem jābūt rūpīgi izmazgātiem un rūpīgi izskalotiem, lai trauku mazgājamā līdzekļa paliekas nepiejauktos ziedu ūdenim. Īpaša uzmanība jāpievērš kātiem, kuriem ir mīksts ārējais apvalks (gerberām, saulespuķēm), jo tas bojājas ātrāk. Šos ziedu liek nelielā ūdens daudzumā un regulāri apgriež bojātās vietas, nedaudz saīsinot ziedu kātu.</w:t>
      </w:r>
    </w:p>
    <w:p w14:paraId="2549B658"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Transportēšanai augus iesaiņo, īpaši saiņo krizantēmas – zīdpapīrā, </w:t>
      </w:r>
      <w:proofErr w:type="spellStart"/>
      <w:r w:rsidRPr="004A0415">
        <w:rPr>
          <w:rFonts w:ascii="Arial" w:eastAsia="Times New Roman" w:hAnsi="Arial" w:cs="Arial"/>
          <w:sz w:val="24"/>
          <w:szCs w:val="24"/>
          <w:lang w:eastAsia="lv-LV"/>
        </w:rPr>
        <w:t>strelīcijas</w:t>
      </w:r>
      <w:proofErr w:type="spellEnd"/>
      <w:r w:rsidRPr="004A0415">
        <w:rPr>
          <w:rFonts w:ascii="Arial" w:eastAsia="Times New Roman" w:hAnsi="Arial" w:cs="Arial"/>
          <w:sz w:val="24"/>
          <w:szCs w:val="24"/>
          <w:lang w:eastAsia="lv-LV"/>
        </w:rPr>
        <w:t xml:space="preserve"> - vatē u.tml.</w:t>
      </w:r>
    </w:p>
    <w:p w14:paraId="17E5063E"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Gerberu ziediem apliek speciāli sagatavotas plastmasas tūtiņas, bet </w:t>
      </w:r>
      <w:proofErr w:type="spellStart"/>
      <w:r w:rsidRPr="004A0415">
        <w:rPr>
          <w:rFonts w:ascii="Arial" w:eastAsia="Times New Roman" w:hAnsi="Arial" w:cs="Arial"/>
          <w:sz w:val="24"/>
          <w:szCs w:val="24"/>
          <w:lang w:eastAsia="lv-LV"/>
        </w:rPr>
        <w:t>antūrijas</w:t>
      </w:r>
      <w:proofErr w:type="spellEnd"/>
      <w:r w:rsidRPr="004A0415">
        <w:rPr>
          <w:rFonts w:ascii="Arial" w:eastAsia="Times New Roman" w:hAnsi="Arial" w:cs="Arial"/>
          <w:sz w:val="24"/>
          <w:szCs w:val="24"/>
          <w:lang w:eastAsia="lv-LV"/>
        </w:rPr>
        <w:t xml:space="preserve"> un orhidejas ievieto kapsulās – stikla vai plastmasas, ar speciālu barības šķīdumu.</w:t>
      </w:r>
    </w:p>
    <w:p w14:paraId="482D3BCF"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Iegādājoties ziedus veikalā vai vairumtirdzniecības bāzē, vispirms jāpievērš uzmanība to </w:t>
      </w:r>
      <w:proofErr w:type="spellStart"/>
      <w:r w:rsidRPr="004A0415">
        <w:rPr>
          <w:rFonts w:ascii="Arial" w:eastAsia="Times New Roman" w:hAnsi="Arial" w:cs="Arial"/>
          <w:sz w:val="24"/>
          <w:szCs w:val="24"/>
          <w:lang w:eastAsia="lv-LV"/>
        </w:rPr>
        <w:t>izplaukuma</w:t>
      </w:r>
      <w:proofErr w:type="spellEnd"/>
      <w:r w:rsidRPr="004A0415">
        <w:rPr>
          <w:rFonts w:ascii="Arial" w:eastAsia="Times New Roman" w:hAnsi="Arial" w:cs="Arial"/>
          <w:sz w:val="24"/>
          <w:szCs w:val="24"/>
          <w:lang w:eastAsia="lv-LV"/>
        </w:rPr>
        <w:t xml:space="preserve"> pakāpei, kāta griezuma vietai un mehāniskiem bojājumiem (ziedlapas saburzītas, lapas dzeltējušas, bojātas, nobirst, tikko pieskaroties). Ja ir šādas pazīmes, visbiežāk ziedi ir mērojuši tālu ceļu un sabojāsies tikko sāks ar tiem darboties. Vēlams būtu no kurienes un cik ilgi augi ir ceļojusi, kāda ir bijusi to apstrāde pirms transportēšanas, lai varētu veikt adekvātu reanimāciju. Piemēram, gerberas ar visu kartona iesaiņojuma rāmīti iegremdē līdz kaklam ūdenī uz pāris stundām, tikai pēc tam pārliekot seklā ūdenī. Rozēm un neļķēm pirms izlikšanas tirgošanai griež kātus slīpā griezumā visam sainim uzreiz (neatverot to, lai lieki nebojātu ziedus un lapas) un pāris stundas patur ūdenī. Ceriņus obligāti ievieto tiem paredzētajā </w:t>
      </w:r>
      <w:proofErr w:type="spellStart"/>
      <w:r w:rsidRPr="004A0415">
        <w:rPr>
          <w:rFonts w:ascii="Arial" w:eastAsia="Times New Roman" w:hAnsi="Arial" w:cs="Arial"/>
          <w:sz w:val="24"/>
          <w:szCs w:val="24"/>
          <w:lang w:eastAsia="lv-LV"/>
        </w:rPr>
        <w:t>krizala</w:t>
      </w:r>
      <w:proofErr w:type="spellEnd"/>
      <w:r w:rsidRPr="004A0415">
        <w:rPr>
          <w:rFonts w:ascii="Arial" w:eastAsia="Times New Roman" w:hAnsi="Arial" w:cs="Arial"/>
          <w:sz w:val="24"/>
          <w:szCs w:val="24"/>
          <w:lang w:eastAsia="lv-LV"/>
        </w:rPr>
        <w:t xml:space="preserve"> šķīdumā. Dekoratīvo lapu saiņiem pārbauda lapu kvalitāti un savieto lapu kātu griezuma vietas viena līmenī, lai tas aizsniegtu ūdeni (dažkārt šī procedūra jāveic arī zemāk standarta neļķēm un eksotiskiem augiem). Pirms izlikšanas pārdošanai vai pušķu gatavošanai, noņem gumijas, ar kuram ziedi sastiprināti, atbrīvo tos no kolbām (īpaši plastmasas) un ievieto vāzēs. Jāraugās, lai tirdzniecības zālē nebūtu caurvēja, jo ātra gaisa kustība vītina ziedus. Augus cenšas novietot uz podestiem, paaugstinājumiem, jo visvairāk caurvējš jūtams tieši pie grīdas.</w:t>
      </w:r>
    </w:p>
    <w:p w14:paraId="0A5C5263" w14:textId="77777777" w:rsidR="004A0415" w:rsidRP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Augus regulāri aprasina, lai uzturētu tajos nepieciešamo mitrumu un tie ilgāk saglabātos svaigi. Rezerves ziedus uzglabā ledusskapī speciālos konteineros un sastatnēs; temperatūrai jābūt no 4°C līdz 10°C, atkarībā no augu </w:t>
      </w:r>
      <w:proofErr w:type="spellStart"/>
      <w:r w:rsidRPr="004A0415">
        <w:rPr>
          <w:rFonts w:ascii="Arial" w:eastAsia="Times New Roman" w:hAnsi="Arial" w:cs="Arial"/>
          <w:sz w:val="24"/>
          <w:szCs w:val="24"/>
          <w:lang w:eastAsia="lv-LV"/>
        </w:rPr>
        <w:t>siltumprasības</w:t>
      </w:r>
      <w:proofErr w:type="spellEnd"/>
      <w:r w:rsidRPr="004A0415">
        <w:rPr>
          <w:rFonts w:ascii="Arial" w:eastAsia="Times New Roman" w:hAnsi="Arial" w:cs="Arial"/>
          <w:sz w:val="24"/>
          <w:szCs w:val="24"/>
          <w:lang w:eastAsia="lv-LV"/>
        </w:rPr>
        <w:t xml:space="preserve">. Piemēram, orhidejas un </w:t>
      </w:r>
      <w:proofErr w:type="spellStart"/>
      <w:r w:rsidRPr="004A0415">
        <w:rPr>
          <w:rFonts w:ascii="Arial" w:eastAsia="Times New Roman" w:hAnsi="Arial" w:cs="Arial"/>
          <w:sz w:val="24"/>
          <w:szCs w:val="24"/>
          <w:lang w:eastAsia="lv-LV"/>
        </w:rPr>
        <w:t>antūrijas</w:t>
      </w:r>
      <w:proofErr w:type="spellEnd"/>
      <w:r w:rsidRPr="004A0415">
        <w:rPr>
          <w:rFonts w:ascii="Arial" w:eastAsia="Times New Roman" w:hAnsi="Arial" w:cs="Arial"/>
          <w:sz w:val="24"/>
          <w:szCs w:val="24"/>
          <w:lang w:eastAsia="lv-LV"/>
        </w:rPr>
        <w:t xml:space="preserve"> nedrīkst novietot temperatūrā, kura zemāka par 12°C, bet rozes ilgāku turētas siltumā, pārāk ātri atplaukst.</w:t>
      </w:r>
    </w:p>
    <w:p w14:paraId="12D15FCF" w14:textId="391C2018" w:rsidR="004A0415" w:rsidRDefault="004A0415" w:rsidP="004A0415">
      <w:pPr>
        <w:shd w:val="clear" w:color="auto" w:fill="FFFFFF"/>
        <w:spacing w:after="150" w:line="240" w:lineRule="auto"/>
        <w:jc w:val="both"/>
        <w:rPr>
          <w:rFonts w:ascii="Arial" w:eastAsia="Times New Roman" w:hAnsi="Arial" w:cs="Arial"/>
          <w:sz w:val="24"/>
          <w:szCs w:val="24"/>
          <w:lang w:eastAsia="lv-LV"/>
        </w:rPr>
      </w:pPr>
      <w:r w:rsidRPr="004A0415">
        <w:rPr>
          <w:rFonts w:ascii="Arial" w:eastAsia="Times New Roman" w:hAnsi="Arial" w:cs="Arial"/>
          <w:sz w:val="24"/>
          <w:szCs w:val="24"/>
          <w:lang w:eastAsia="lv-LV"/>
        </w:rPr>
        <w:t xml:space="preserve">Vienā telpā ar ziediem nedrīkst uzglabāt lielu daudzumu augļu un dārzeņu, jo to izdalītās vielas veicina ziedu vīšanu. Turpretī neliels daudzums (pušķī viens ābols vai paprika) neko nekaitē. Pušķos iesaka pievienot pa skujkoks (priedes, kadiķis) zariņam, jo tie izdala ūdenī </w:t>
      </w:r>
      <w:proofErr w:type="spellStart"/>
      <w:r w:rsidRPr="004A0415">
        <w:rPr>
          <w:rFonts w:ascii="Arial" w:eastAsia="Times New Roman" w:hAnsi="Arial" w:cs="Arial"/>
          <w:sz w:val="24"/>
          <w:szCs w:val="24"/>
          <w:lang w:eastAsia="lv-LV"/>
        </w:rPr>
        <w:t>fitoncīdus</w:t>
      </w:r>
      <w:proofErr w:type="spellEnd"/>
      <w:r w:rsidRPr="004A0415">
        <w:rPr>
          <w:rFonts w:ascii="Arial" w:eastAsia="Times New Roman" w:hAnsi="Arial" w:cs="Arial"/>
          <w:sz w:val="24"/>
          <w:szCs w:val="24"/>
          <w:lang w:eastAsia="lv-LV"/>
        </w:rPr>
        <w:t>, kas aizkavē pūšanas baktēriju rašanos.</w:t>
      </w:r>
    </w:p>
    <w:p w14:paraId="0707F9FC" w14:textId="7C50AA03" w:rsidR="002E6B2F" w:rsidRPr="00292E03" w:rsidRDefault="002E6B2F" w:rsidP="004A0415">
      <w:pPr>
        <w:shd w:val="clear" w:color="auto" w:fill="FFFFFF"/>
        <w:spacing w:after="150" w:line="240" w:lineRule="auto"/>
        <w:jc w:val="both"/>
        <w:rPr>
          <w:rFonts w:ascii="Arial" w:eastAsia="Times New Roman" w:hAnsi="Arial" w:cs="Arial"/>
          <w:b/>
          <w:bCs/>
          <w:sz w:val="24"/>
          <w:szCs w:val="24"/>
          <w:lang w:eastAsia="lv-LV"/>
        </w:rPr>
      </w:pPr>
      <w:r w:rsidRPr="00292E03">
        <w:rPr>
          <w:rFonts w:ascii="Arial" w:eastAsia="Times New Roman" w:hAnsi="Arial" w:cs="Arial"/>
          <w:b/>
          <w:bCs/>
          <w:sz w:val="24"/>
          <w:szCs w:val="24"/>
          <w:lang w:eastAsia="lv-LV"/>
        </w:rPr>
        <w:lastRenderedPageBreak/>
        <w:t>Patstāvīgais darbs.</w:t>
      </w:r>
    </w:p>
    <w:p w14:paraId="3D973F55" w14:textId="3A8BB83F" w:rsidR="002E6B2F" w:rsidRPr="00606250" w:rsidRDefault="00F56068" w:rsidP="004A0415">
      <w:pPr>
        <w:shd w:val="clear" w:color="auto" w:fill="FFFFFF"/>
        <w:spacing w:after="150" w:line="240" w:lineRule="auto"/>
        <w:jc w:val="both"/>
        <w:rPr>
          <w:rFonts w:ascii="Arial" w:hAnsi="Arial" w:cs="Arial"/>
          <w:b/>
          <w:bCs/>
          <w:color w:val="1C2A2D"/>
          <w:sz w:val="24"/>
          <w:szCs w:val="24"/>
          <w:shd w:val="clear" w:color="auto" w:fill="FFFFFF"/>
        </w:rPr>
      </w:pPr>
      <w:r w:rsidRPr="00606250">
        <w:rPr>
          <w:rFonts w:ascii="Arial" w:hAnsi="Arial" w:cs="Arial"/>
          <w:b/>
          <w:bCs/>
          <w:color w:val="1C2A2D"/>
          <w:sz w:val="24"/>
          <w:szCs w:val="24"/>
          <w:shd w:val="clear" w:color="auto" w:fill="FFFFFF"/>
        </w:rPr>
        <w:t>Izpētiet telpaugu</w:t>
      </w:r>
      <w:r w:rsidR="00DA705C" w:rsidRPr="00606250">
        <w:rPr>
          <w:rFonts w:ascii="Arial" w:hAnsi="Arial" w:cs="Arial"/>
          <w:b/>
          <w:bCs/>
          <w:color w:val="1C2A2D"/>
          <w:sz w:val="24"/>
          <w:szCs w:val="24"/>
          <w:shd w:val="clear" w:color="auto" w:fill="FFFFFF"/>
        </w:rPr>
        <w:t>/</w:t>
      </w:r>
      <w:proofErr w:type="spellStart"/>
      <w:r w:rsidR="00DA705C" w:rsidRPr="00606250">
        <w:rPr>
          <w:rFonts w:ascii="Arial" w:hAnsi="Arial" w:cs="Arial"/>
          <w:b/>
          <w:bCs/>
          <w:color w:val="1C2A2D"/>
          <w:sz w:val="24"/>
          <w:szCs w:val="24"/>
          <w:shd w:val="clear" w:color="auto" w:fill="FFFFFF"/>
        </w:rPr>
        <w:t>us</w:t>
      </w:r>
      <w:proofErr w:type="spellEnd"/>
      <w:r w:rsidRPr="00606250">
        <w:rPr>
          <w:rFonts w:ascii="Arial" w:hAnsi="Arial" w:cs="Arial"/>
          <w:b/>
          <w:bCs/>
          <w:color w:val="1C2A2D"/>
          <w:sz w:val="24"/>
          <w:szCs w:val="24"/>
          <w:shd w:val="clear" w:color="auto" w:fill="FFFFFF"/>
        </w:rPr>
        <w:t>, atrodiet telpaugu</w:t>
      </w:r>
      <w:r w:rsidR="00DA705C" w:rsidRPr="00606250">
        <w:rPr>
          <w:rFonts w:ascii="Arial" w:hAnsi="Arial" w:cs="Arial"/>
          <w:b/>
          <w:bCs/>
          <w:color w:val="1C2A2D"/>
          <w:sz w:val="24"/>
          <w:szCs w:val="24"/>
          <w:shd w:val="clear" w:color="auto" w:fill="FFFFFF"/>
        </w:rPr>
        <w:t>/</w:t>
      </w:r>
      <w:proofErr w:type="spellStart"/>
      <w:r w:rsidR="00DA705C" w:rsidRPr="00606250">
        <w:rPr>
          <w:rFonts w:ascii="Arial" w:hAnsi="Arial" w:cs="Arial"/>
          <w:b/>
          <w:bCs/>
          <w:color w:val="1C2A2D"/>
          <w:sz w:val="24"/>
          <w:szCs w:val="24"/>
          <w:shd w:val="clear" w:color="auto" w:fill="FFFFFF"/>
        </w:rPr>
        <w:t>us</w:t>
      </w:r>
      <w:proofErr w:type="spellEnd"/>
      <w:r w:rsidRPr="00606250">
        <w:rPr>
          <w:rFonts w:ascii="Arial" w:hAnsi="Arial" w:cs="Arial"/>
          <w:b/>
          <w:bCs/>
          <w:color w:val="1C2A2D"/>
          <w:sz w:val="24"/>
          <w:szCs w:val="24"/>
          <w:shd w:val="clear" w:color="auto" w:fill="FFFFFF"/>
        </w:rPr>
        <w:t xml:space="preserve"> ar bojājuma pazīmēm. Uzrakstiet, no kā šie bojājumi ir cēlušies un kā Jūs piedāvājat tos novērst.</w:t>
      </w:r>
    </w:p>
    <w:p w14:paraId="5246CF70" w14:textId="0190E052" w:rsidR="00F56068" w:rsidRDefault="00F56068" w:rsidP="004A0415">
      <w:pPr>
        <w:shd w:val="clear" w:color="auto" w:fill="FFFFFF"/>
        <w:spacing w:after="150" w:line="240" w:lineRule="auto"/>
        <w:jc w:val="both"/>
        <w:rPr>
          <w:rFonts w:ascii="Arial" w:hAnsi="Arial" w:cs="Arial"/>
          <w:b/>
          <w:bCs/>
          <w:color w:val="1C2A2D"/>
          <w:sz w:val="24"/>
          <w:szCs w:val="24"/>
          <w:shd w:val="clear" w:color="auto" w:fill="FFFFFF"/>
        </w:rPr>
      </w:pPr>
    </w:p>
    <w:p w14:paraId="2DFA5B18" w14:textId="1FBDA9A9" w:rsidR="00F56068" w:rsidRPr="00DA705C" w:rsidRDefault="00F56068" w:rsidP="00DA705C">
      <w:pPr>
        <w:shd w:val="clear" w:color="auto" w:fill="FFFFFF"/>
        <w:spacing w:after="150" w:line="240" w:lineRule="auto"/>
        <w:jc w:val="both"/>
        <w:rPr>
          <w:rFonts w:ascii="Arial" w:hAnsi="Arial" w:cs="Arial"/>
          <w:b/>
          <w:bCs/>
          <w:color w:val="1C2A2D"/>
          <w:sz w:val="24"/>
          <w:szCs w:val="24"/>
          <w:shd w:val="clear" w:color="auto" w:fill="FFFFFF"/>
        </w:rPr>
      </w:pPr>
      <w:r w:rsidRPr="00DA705C">
        <w:rPr>
          <w:rFonts w:ascii="Arial" w:hAnsi="Arial" w:cs="Arial"/>
          <w:b/>
          <w:bCs/>
          <w:color w:val="1C2A2D"/>
          <w:sz w:val="24"/>
          <w:szCs w:val="24"/>
          <w:shd w:val="clear" w:color="auto" w:fill="FFFFFF"/>
        </w:rPr>
        <w:t>Piemērs:</w:t>
      </w:r>
    </w:p>
    <w:p w14:paraId="3566CCD7" w14:textId="47D9A950" w:rsidR="00DA705C" w:rsidRPr="00DA705C" w:rsidRDefault="00DA705C" w:rsidP="00DA705C">
      <w:pPr>
        <w:shd w:val="clear" w:color="auto" w:fill="FFFFFF"/>
        <w:spacing w:after="0" w:line="240" w:lineRule="auto"/>
        <w:jc w:val="both"/>
        <w:rPr>
          <w:rFonts w:ascii="Arial" w:eastAsia="Times New Roman" w:hAnsi="Arial" w:cs="Arial"/>
          <w:b/>
          <w:bCs/>
          <w:color w:val="1A1A1A"/>
          <w:sz w:val="24"/>
          <w:szCs w:val="24"/>
          <w:lang w:eastAsia="lv-LV"/>
        </w:rPr>
      </w:pPr>
      <w:r w:rsidRPr="00DA705C">
        <w:rPr>
          <w:rFonts w:ascii="Arial" w:eastAsia="Times New Roman" w:hAnsi="Arial" w:cs="Arial"/>
          <w:color w:val="1A1A1A"/>
          <w:sz w:val="24"/>
          <w:szCs w:val="24"/>
          <w:lang w:eastAsia="lv-LV"/>
        </w:rPr>
        <w:t>Telpaugs</w:t>
      </w:r>
      <w:r w:rsidRPr="00DA705C">
        <w:rPr>
          <w:rFonts w:ascii="Arial" w:eastAsia="Times New Roman" w:hAnsi="Arial" w:cs="Arial"/>
          <w:color w:val="1A1A1A"/>
          <w:sz w:val="24"/>
          <w:szCs w:val="24"/>
          <w:lang w:eastAsia="lv-LV"/>
        </w:rPr>
        <w:t>-</w:t>
      </w:r>
      <w:r>
        <w:rPr>
          <w:rFonts w:ascii="Arial" w:eastAsia="Times New Roman" w:hAnsi="Arial" w:cs="Arial"/>
          <w:b/>
          <w:bCs/>
          <w:color w:val="1A1A1A"/>
          <w:sz w:val="24"/>
          <w:szCs w:val="24"/>
          <w:lang w:eastAsia="lv-LV"/>
        </w:rPr>
        <w:t xml:space="preserve"> </w:t>
      </w:r>
      <w:r w:rsidRPr="00DA705C">
        <w:rPr>
          <w:rFonts w:ascii="Arial" w:eastAsia="Times New Roman" w:hAnsi="Arial" w:cs="Arial"/>
          <w:b/>
          <w:bCs/>
          <w:color w:val="1A1A1A"/>
          <w:sz w:val="24"/>
          <w:szCs w:val="24"/>
          <w:u w:val="single"/>
          <w:lang w:eastAsia="lv-LV"/>
        </w:rPr>
        <w:t>Vaska puķe</w:t>
      </w:r>
      <w:r>
        <w:rPr>
          <w:rFonts w:ascii="Arial" w:eastAsia="Times New Roman" w:hAnsi="Arial" w:cs="Arial"/>
          <w:b/>
          <w:bCs/>
          <w:color w:val="1A1A1A"/>
          <w:sz w:val="24"/>
          <w:szCs w:val="24"/>
          <w:lang w:eastAsia="lv-LV"/>
        </w:rPr>
        <w:t xml:space="preserve"> (</w:t>
      </w:r>
      <w:proofErr w:type="spellStart"/>
      <w:r>
        <w:rPr>
          <w:rFonts w:ascii="Arial" w:eastAsia="Times New Roman" w:hAnsi="Arial" w:cs="Arial"/>
          <w:b/>
          <w:bCs/>
          <w:color w:val="1A1A1A"/>
          <w:sz w:val="24"/>
          <w:szCs w:val="24"/>
          <w:lang w:eastAsia="lv-LV"/>
        </w:rPr>
        <w:t>Hoja</w:t>
      </w:r>
      <w:proofErr w:type="spellEnd"/>
      <w:r>
        <w:rPr>
          <w:rFonts w:ascii="Arial" w:eastAsia="Times New Roman" w:hAnsi="Arial" w:cs="Arial"/>
          <w:b/>
          <w:bCs/>
          <w:color w:val="1A1A1A"/>
          <w:sz w:val="24"/>
          <w:szCs w:val="24"/>
          <w:lang w:eastAsia="lv-LV"/>
        </w:rPr>
        <w:t xml:space="preserve">) </w:t>
      </w:r>
      <w:r w:rsidRPr="00DA705C">
        <w:rPr>
          <w:rFonts w:ascii="Arial" w:eastAsia="Times New Roman" w:hAnsi="Arial" w:cs="Arial"/>
          <w:color w:val="1A1A1A"/>
          <w:sz w:val="24"/>
          <w:szCs w:val="24"/>
          <w:lang w:eastAsia="lv-LV"/>
        </w:rPr>
        <w:t>Manai vaska puķei sāka vīst lapas…</w:t>
      </w:r>
    </w:p>
    <w:p w14:paraId="32964102" w14:textId="77777777" w:rsidR="00DA705C" w:rsidRPr="00DA705C" w:rsidRDefault="00DA705C" w:rsidP="00DA705C">
      <w:pPr>
        <w:shd w:val="clear" w:color="auto" w:fill="FFFFFF"/>
        <w:spacing w:after="0" w:line="240" w:lineRule="auto"/>
        <w:jc w:val="both"/>
        <w:rPr>
          <w:rFonts w:ascii="Arial" w:eastAsia="Times New Roman" w:hAnsi="Arial" w:cs="Arial"/>
          <w:b/>
          <w:bCs/>
          <w:color w:val="1A1A1A"/>
          <w:sz w:val="24"/>
          <w:szCs w:val="24"/>
          <w:lang w:eastAsia="lv-LV"/>
        </w:rPr>
      </w:pPr>
    </w:p>
    <w:p w14:paraId="4948B867" w14:textId="77777777" w:rsidR="00DA705C" w:rsidRPr="00DA705C" w:rsidRDefault="00DA705C" w:rsidP="00DA705C">
      <w:pPr>
        <w:shd w:val="clear" w:color="auto" w:fill="FFFFFF"/>
        <w:spacing w:after="0" w:line="240" w:lineRule="auto"/>
        <w:jc w:val="both"/>
        <w:rPr>
          <w:rFonts w:ascii="Arial" w:eastAsia="Times New Roman" w:hAnsi="Arial" w:cs="Arial"/>
          <w:color w:val="1A1A1A"/>
          <w:sz w:val="24"/>
          <w:szCs w:val="24"/>
          <w:lang w:eastAsia="lv-LV"/>
        </w:rPr>
      </w:pPr>
    </w:p>
    <w:p w14:paraId="05D7169F" w14:textId="77777777" w:rsidR="00DA705C" w:rsidRPr="00DA705C" w:rsidRDefault="00DA705C" w:rsidP="00DA705C">
      <w:pPr>
        <w:shd w:val="clear" w:color="auto" w:fill="FFFFFF"/>
        <w:spacing w:after="0" w:line="240" w:lineRule="auto"/>
        <w:jc w:val="both"/>
        <w:rPr>
          <w:rFonts w:ascii="Arial" w:eastAsia="Times New Roman" w:hAnsi="Arial" w:cs="Arial"/>
          <w:color w:val="1A1A1A"/>
          <w:sz w:val="24"/>
          <w:szCs w:val="24"/>
          <w:lang w:eastAsia="lv-LV"/>
        </w:rPr>
      </w:pPr>
      <w:r w:rsidRPr="00DA705C">
        <w:rPr>
          <w:rFonts w:ascii="Arial" w:hAnsi="Arial" w:cs="Arial"/>
          <w:noProof/>
          <w:sz w:val="24"/>
          <w:szCs w:val="24"/>
        </w:rPr>
        <w:drawing>
          <wp:inline distT="0" distB="0" distL="0" distR="0" wp14:anchorId="24A4232B" wp14:editId="47E5E444">
            <wp:extent cx="2282698" cy="1282415"/>
            <wp:effectExtent l="0" t="0" r="3810" b="0"/>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327593" cy="1307637"/>
                    </a:xfrm>
                    <a:prstGeom prst="rect">
                      <a:avLst/>
                    </a:prstGeom>
                    <a:noFill/>
                    <a:ln>
                      <a:noFill/>
                    </a:ln>
                  </pic:spPr>
                </pic:pic>
              </a:graphicData>
            </a:graphic>
          </wp:inline>
        </w:drawing>
      </w:r>
    </w:p>
    <w:p w14:paraId="278B8504" w14:textId="77777777" w:rsidR="00DA705C" w:rsidRPr="00DA705C" w:rsidRDefault="00DA705C" w:rsidP="00DA705C">
      <w:pPr>
        <w:shd w:val="clear" w:color="auto" w:fill="FFFFFF"/>
        <w:spacing w:after="0" w:line="240" w:lineRule="auto"/>
        <w:jc w:val="both"/>
        <w:rPr>
          <w:rFonts w:ascii="Arial" w:eastAsia="Times New Roman" w:hAnsi="Arial" w:cs="Arial"/>
          <w:color w:val="1A1A1A"/>
          <w:sz w:val="24"/>
          <w:szCs w:val="24"/>
          <w:lang w:eastAsia="lv-LV"/>
        </w:rPr>
      </w:pPr>
    </w:p>
    <w:p w14:paraId="2E7AA739" w14:textId="77777777" w:rsidR="00DA705C" w:rsidRPr="00DA705C" w:rsidRDefault="00DA705C" w:rsidP="00DA705C">
      <w:pPr>
        <w:shd w:val="clear" w:color="auto" w:fill="FFFFFF"/>
        <w:spacing w:after="0" w:line="240" w:lineRule="auto"/>
        <w:jc w:val="both"/>
        <w:rPr>
          <w:rFonts w:ascii="Arial" w:eastAsia="Times New Roman" w:hAnsi="Arial" w:cs="Arial"/>
          <w:color w:val="1A1A1A"/>
          <w:sz w:val="24"/>
          <w:szCs w:val="24"/>
          <w:lang w:eastAsia="lv-LV"/>
        </w:rPr>
      </w:pPr>
      <w:r w:rsidRPr="00DA705C">
        <w:rPr>
          <w:rFonts w:ascii="Arial" w:eastAsia="Times New Roman" w:hAnsi="Arial" w:cs="Arial"/>
          <w:b/>
          <w:bCs/>
          <w:color w:val="1A1A1A"/>
          <w:sz w:val="24"/>
          <w:szCs w:val="24"/>
          <w:lang w:eastAsia="lv-LV"/>
        </w:rPr>
        <w:t>Vaska puķe</w:t>
      </w:r>
      <w:r w:rsidRPr="00DA705C">
        <w:rPr>
          <w:rFonts w:ascii="Arial" w:eastAsia="Times New Roman" w:hAnsi="Arial" w:cs="Arial"/>
          <w:color w:val="1A1A1A"/>
          <w:sz w:val="24"/>
          <w:szCs w:val="24"/>
          <w:lang w:eastAsia="lv-LV"/>
        </w:rPr>
        <w:t xml:space="preserve"> ir skaista, tās ziedi – saldi smaržīgi. Vaska puķe jeb īstajā vārdā </w:t>
      </w:r>
      <w:proofErr w:type="spellStart"/>
      <w:r w:rsidRPr="00DA705C">
        <w:rPr>
          <w:rFonts w:ascii="Arial" w:eastAsia="Times New Roman" w:hAnsi="Arial" w:cs="Arial"/>
          <w:color w:val="1A1A1A"/>
          <w:sz w:val="24"/>
          <w:szCs w:val="24"/>
          <w:lang w:eastAsia="lv-LV"/>
        </w:rPr>
        <w:t>hoija</w:t>
      </w:r>
      <w:proofErr w:type="spellEnd"/>
      <w:r w:rsidRPr="00DA705C">
        <w:rPr>
          <w:rFonts w:ascii="Arial" w:eastAsia="Times New Roman" w:hAnsi="Arial" w:cs="Arial"/>
          <w:color w:val="1A1A1A"/>
          <w:sz w:val="24"/>
          <w:szCs w:val="24"/>
          <w:lang w:eastAsia="lv-LV"/>
        </w:rPr>
        <w:t xml:space="preserve"> (</w:t>
      </w:r>
      <w:proofErr w:type="spellStart"/>
      <w:r w:rsidRPr="00DA705C">
        <w:rPr>
          <w:rFonts w:ascii="Arial" w:eastAsia="Times New Roman" w:hAnsi="Arial" w:cs="Arial"/>
          <w:i/>
          <w:iCs/>
          <w:color w:val="1A1A1A"/>
          <w:sz w:val="24"/>
          <w:szCs w:val="24"/>
          <w:lang w:eastAsia="lv-LV"/>
        </w:rPr>
        <w:t>Hoya</w:t>
      </w:r>
      <w:proofErr w:type="spellEnd"/>
      <w:r w:rsidRPr="00DA705C">
        <w:rPr>
          <w:rFonts w:ascii="Arial" w:eastAsia="Times New Roman" w:hAnsi="Arial" w:cs="Arial"/>
          <w:i/>
          <w:iCs/>
          <w:color w:val="1A1A1A"/>
          <w:sz w:val="24"/>
          <w:szCs w:val="24"/>
          <w:lang w:eastAsia="lv-LV"/>
        </w:rPr>
        <w:t>) </w:t>
      </w:r>
      <w:r w:rsidRPr="00DA705C">
        <w:rPr>
          <w:rFonts w:ascii="Arial" w:eastAsia="Times New Roman" w:hAnsi="Arial" w:cs="Arial"/>
          <w:color w:val="1A1A1A"/>
          <w:sz w:val="24"/>
          <w:szCs w:val="24"/>
          <w:lang w:eastAsia="lv-LV"/>
        </w:rPr>
        <w:t xml:space="preserve">ir daudzgadīgs augs, kas nekad nenomet lapas. Savu tautā populāro nosaukumu puķe ieguvusi, pateicoties ziediņiem, kas izskatās kā noklāti ar vasku. Savvaļā </w:t>
      </w:r>
      <w:proofErr w:type="spellStart"/>
      <w:r w:rsidRPr="00DA705C">
        <w:rPr>
          <w:rFonts w:ascii="Arial" w:eastAsia="Times New Roman" w:hAnsi="Arial" w:cs="Arial"/>
          <w:color w:val="1A1A1A"/>
          <w:sz w:val="24"/>
          <w:szCs w:val="24"/>
          <w:lang w:eastAsia="lv-LV"/>
        </w:rPr>
        <w:t>hoija</w:t>
      </w:r>
      <w:proofErr w:type="spellEnd"/>
      <w:r w:rsidRPr="00DA705C">
        <w:rPr>
          <w:rFonts w:ascii="Arial" w:eastAsia="Times New Roman" w:hAnsi="Arial" w:cs="Arial"/>
          <w:color w:val="1A1A1A"/>
          <w:sz w:val="24"/>
          <w:szCs w:val="24"/>
          <w:lang w:eastAsia="lv-LV"/>
        </w:rPr>
        <w:t xml:space="preserve"> dzīvo Ķīnā, Malaizijā; atsevišķas sugas sastopamas arī Austrālijā.</w:t>
      </w:r>
    </w:p>
    <w:p w14:paraId="326DF519" w14:textId="77777777" w:rsidR="00DA705C" w:rsidRPr="00DA705C" w:rsidRDefault="00DA705C" w:rsidP="00DA705C">
      <w:pPr>
        <w:shd w:val="clear" w:color="auto" w:fill="FFFFFF"/>
        <w:spacing w:after="0" w:line="0" w:lineRule="auto"/>
        <w:jc w:val="both"/>
        <w:textAlignment w:val="top"/>
        <w:rPr>
          <w:rFonts w:ascii="Arial" w:eastAsia="Times New Roman" w:hAnsi="Arial" w:cs="Arial"/>
          <w:color w:val="78305A"/>
          <w:sz w:val="24"/>
          <w:szCs w:val="24"/>
          <w:u w:val="single"/>
          <w:lang w:eastAsia="lv-LV"/>
        </w:rPr>
      </w:pPr>
      <w:r w:rsidRPr="00DA705C">
        <w:rPr>
          <w:rFonts w:ascii="Arial" w:eastAsia="Times New Roman" w:hAnsi="Arial" w:cs="Arial"/>
          <w:color w:val="1A1A1A"/>
          <w:sz w:val="24"/>
          <w:szCs w:val="24"/>
          <w:lang w:eastAsia="lv-LV"/>
        </w:rPr>
        <w:fldChar w:fldCharType="begin"/>
      </w:r>
      <w:r w:rsidRPr="00DA705C">
        <w:rPr>
          <w:rFonts w:ascii="Arial" w:eastAsia="Times New Roman" w:hAnsi="Arial" w:cs="Arial"/>
          <w:color w:val="1A1A1A"/>
          <w:sz w:val="24"/>
          <w:szCs w:val="24"/>
          <w:lang w:eastAsia="lv-LV"/>
        </w:rPr>
        <w:instrText xml:space="preserve"> HYPERLINK "https://adlv.hit.gemius.pl/hitredir/id=Aurlb27_CQVZZ9fcY89ytpdQPwzgcKLbkGbww4NkcAT._7/nc=0/stparam=nigpixlqpl/fastid=aqjclisdaolsziinwgyvigmjpslt/sarg=604276ABBBFD6E4C/extra=;/url=https%3A%2F%2Fwww.manizurnali.lv%2F" \t "_blank" </w:instrText>
      </w:r>
      <w:r w:rsidRPr="00DA705C">
        <w:rPr>
          <w:rFonts w:ascii="Arial" w:eastAsia="Times New Roman" w:hAnsi="Arial" w:cs="Arial"/>
          <w:color w:val="1A1A1A"/>
          <w:sz w:val="24"/>
          <w:szCs w:val="24"/>
          <w:lang w:eastAsia="lv-LV"/>
        </w:rPr>
        <w:fldChar w:fldCharType="separate"/>
      </w:r>
    </w:p>
    <w:p w14:paraId="3F608D2F" w14:textId="77777777" w:rsidR="00DA705C" w:rsidRPr="00DA705C" w:rsidRDefault="00DA705C" w:rsidP="00DA705C">
      <w:pPr>
        <w:shd w:val="clear" w:color="auto" w:fill="FFFFFF"/>
        <w:spacing w:after="0" w:line="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fldChar w:fldCharType="end"/>
      </w:r>
    </w:p>
    <w:p w14:paraId="45941C31" w14:textId="445A8BD2" w:rsidR="00DA705C" w:rsidRPr="00DA705C"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t xml:space="preserve">Visas </w:t>
      </w:r>
      <w:proofErr w:type="spellStart"/>
      <w:r w:rsidRPr="00DA705C">
        <w:rPr>
          <w:rFonts w:ascii="Arial" w:eastAsia="Times New Roman" w:hAnsi="Arial" w:cs="Arial"/>
          <w:color w:val="1A1A1A"/>
          <w:sz w:val="24"/>
          <w:szCs w:val="24"/>
          <w:lang w:eastAsia="lv-LV"/>
        </w:rPr>
        <w:t>hoijas</w:t>
      </w:r>
      <w:proofErr w:type="spellEnd"/>
      <w:r w:rsidRPr="00DA705C">
        <w:rPr>
          <w:rFonts w:ascii="Arial" w:eastAsia="Times New Roman" w:hAnsi="Arial" w:cs="Arial"/>
          <w:color w:val="1A1A1A"/>
          <w:sz w:val="24"/>
          <w:szCs w:val="24"/>
          <w:lang w:eastAsia="lv-LV"/>
        </w:rPr>
        <w:t xml:space="preserve"> neatkarīgi no sugas, šķirnes vai hibrīda ir kāpelētājaugi. Parastās </w:t>
      </w:r>
      <w:proofErr w:type="spellStart"/>
      <w:r w:rsidRPr="00DA705C">
        <w:rPr>
          <w:rFonts w:ascii="Arial" w:eastAsia="Times New Roman" w:hAnsi="Arial" w:cs="Arial"/>
          <w:color w:val="1A1A1A"/>
          <w:sz w:val="24"/>
          <w:szCs w:val="24"/>
          <w:lang w:eastAsia="lv-LV"/>
        </w:rPr>
        <w:t>hoijas</w:t>
      </w:r>
      <w:proofErr w:type="spellEnd"/>
      <w:r w:rsidRPr="00DA705C">
        <w:rPr>
          <w:rFonts w:ascii="Arial" w:eastAsia="Times New Roman" w:hAnsi="Arial" w:cs="Arial"/>
          <w:color w:val="1A1A1A"/>
          <w:sz w:val="24"/>
          <w:szCs w:val="24"/>
          <w:lang w:eastAsia="lv-LV"/>
        </w:rPr>
        <w:t xml:space="preserve"> dzinumi var sasniegt vairāku metru garumu, taču ir arī tāda, kuras zari neizaug garāki par 40–50 centimetriem, piemēram, </w:t>
      </w:r>
      <w:proofErr w:type="spellStart"/>
      <w:r w:rsidRPr="00DA705C">
        <w:rPr>
          <w:rFonts w:ascii="Arial" w:eastAsia="Times New Roman" w:hAnsi="Arial" w:cs="Arial"/>
          <w:i/>
          <w:iCs/>
          <w:color w:val="1A1A1A"/>
          <w:sz w:val="24"/>
          <w:szCs w:val="24"/>
          <w:lang w:eastAsia="lv-LV"/>
        </w:rPr>
        <w:t>Hoya</w:t>
      </w:r>
      <w:proofErr w:type="spellEnd"/>
      <w:r w:rsidRPr="00DA705C">
        <w:rPr>
          <w:rFonts w:ascii="Arial" w:eastAsia="Times New Roman" w:hAnsi="Arial" w:cs="Arial"/>
          <w:i/>
          <w:iCs/>
          <w:color w:val="1A1A1A"/>
          <w:sz w:val="24"/>
          <w:szCs w:val="24"/>
          <w:lang w:eastAsia="lv-LV"/>
        </w:rPr>
        <w:t xml:space="preserve"> Bella</w:t>
      </w:r>
      <w:r w:rsidRPr="00DA705C">
        <w:rPr>
          <w:rFonts w:ascii="Arial" w:eastAsia="Times New Roman" w:hAnsi="Arial" w:cs="Arial"/>
          <w:color w:val="1A1A1A"/>
          <w:sz w:val="24"/>
          <w:szCs w:val="24"/>
          <w:lang w:eastAsia="lv-LV"/>
        </w:rPr>
        <w:t>. To var stādīt podā kā mazu krūmiņu ar līganiem zariem.</w:t>
      </w:r>
      <w:r w:rsidRPr="00DA705C">
        <w:rPr>
          <w:rFonts w:ascii="Arial" w:eastAsia="Times New Roman" w:hAnsi="Arial" w:cs="Arial"/>
          <w:color w:val="1A1A1A"/>
          <w:sz w:val="24"/>
          <w:szCs w:val="24"/>
          <w:lang w:eastAsia="lv-LV"/>
        </w:rPr>
        <w:t xml:space="preserve"> </w:t>
      </w:r>
      <w:r w:rsidRPr="00DA705C">
        <w:rPr>
          <w:rFonts w:ascii="Arial" w:eastAsia="Times New Roman" w:hAnsi="Arial" w:cs="Arial"/>
          <w:sz w:val="24"/>
          <w:szCs w:val="24"/>
          <w:lang w:eastAsia="lv-LV"/>
        </w:rPr>
        <w:t xml:space="preserve">Ja </w:t>
      </w:r>
      <w:proofErr w:type="spellStart"/>
      <w:r w:rsidRPr="00DA705C">
        <w:rPr>
          <w:rFonts w:ascii="Arial" w:eastAsia="Times New Roman" w:hAnsi="Arial" w:cs="Arial"/>
          <w:sz w:val="24"/>
          <w:szCs w:val="24"/>
          <w:lang w:eastAsia="lv-LV"/>
        </w:rPr>
        <w:t>hoija</w:t>
      </w:r>
      <w:proofErr w:type="spellEnd"/>
      <w:r w:rsidRPr="00DA705C">
        <w:rPr>
          <w:rFonts w:ascii="Arial" w:eastAsia="Times New Roman" w:hAnsi="Arial" w:cs="Arial"/>
          <w:sz w:val="24"/>
          <w:szCs w:val="24"/>
          <w:lang w:eastAsia="lv-LV"/>
        </w:rPr>
        <w:t xml:space="preserve"> izskatās veselīga, dzen jaunos dzinumus un regulāri uzzied, ar to viss ir kārtībā un augs NAV jāpārstāda.</w:t>
      </w:r>
      <w:r>
        <w:rPr>
          <w:rFonts w:ascii="Arial" w:eastAsia="Times New Roman" w:hAnsi="Arial" w:cs="Arial"/>
          <w:color w:val="1A1A1A"/>
          <w:sz w:val="24"/>
          <w:szCs w:val="24"/>
          <w:lang w:eastAsia="lv-LV"/>
        </w:rPr>
        <w:t xml:space="preserve"> </w:t>
      </w:r>
      <w:proofErr w:type="spellStart"/>
      <w:r w:rsidRPr="00DA705C">
        <w:rPr>
          <w:rFonts w:ascii="Arial" w:eastAsia="Times New Roman" w:hAnsi="Arial" w:cs="Arial"/>
          <w:color w:val="1A1A1A"/>
          <w:sz w:val="24"/>
          <w:szCs w:val="24"/>
          <w:lang w:eastAsia="lv-LV"/>
        </w:rPr>
        <w:t>Hojai</w:t>
      </w:r>
      <w:proofErr w:type="spellEnd"/>
      <w:r w:rsidRPr="00DA705C">
        <w:rPr>
          <w:rFonts w:ascii="Arial" w:eastAsia="Times New Roman" w:hAnsi="Arial" w:cs="Arial"/>
          <w:color w:val="1A1A1A"/>
          <w:sz w:val="24"/>
          <w:szCs w:val="24"/>
          <w:lang w:eastAsia="lv-LV"/>
        </w:rPr>
        <w:t xml:space="preserve"> nav izteikta miera perioda. Nosacīti tas var būt vienīgi ziemā, kad telpās ir mazāk gaismas. Tad, mazliet samazinot laistīšanu, augšanu var palēnināt.</w:t>
      </w:r>
      <w:r>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u w:val="single"/>
          <w:lang w:eastAsia="lv-LV"/>
        </w:rPr>
        <w:t>Augsne un vieta</w:t>
      </w:r>
      <w:r>
        <w:rPr>
          <w:rFonts w:ascii="Arial" w:eastAsia="Times New Roman" w:hAnsi="Arial" w:cs="Arial"/>
          <w:color w:val="1A1A1A"/>
          <w:sz w:val="24"/>
          <w:szCs w:val="24"/>
          <w:lang w:eastAsia="lv-LV"/>
        </w:rPr>
        <w:t xml:space="preserve">- </w:t>
      </w:r>
      <w:proofErr w:type="spellStart"/>
      <w:r w:rsidRPr="00DA705C">
        <w:rPr>
          <w:rFonts w:ascii="Arial" w:eastAsia="Times New Roman" w:hAnsi="Arial" w:cs="Arial"/>
          <w:color w:val="1A1A1A"/>
          <w:sz w:val="24"/>
          <w:szCs w:val="24"/>
          <w:lang w:eastAsia="lv-LV"/>
        </w:rPr>
        <w:t>Hoijai</w:t>
      </w:r>
      <w:proofErr w:type="spellEnd"/>
      <w:r w:rsidRPr="00DA705C">
        <w:rPr>
          <w:rFonts w:ascii="Arial" w:eastAsia="Times New Roman" w:hAnsi="Arial" w:cs="Arial"/>
          <w:color w:val="1A1A1A"/>
          <w:sz w:val="24"/>
          <w:szCs w:val="24"/>
          <w:lang w:eastAsia="lv-LV"/>
        </w:rPr>
        <w:t xml:space="preserve"> ir ārkārtīgi smalka sakņu sistēma. Tai nepieciešama trūdvielām bagāta augsne, kas satur labi satrūdējušu kompostu un kuras augsnes reakcija ir neitrāla. Lai gaiss un ūdens labi tiktu cauri, augsnei vajadzētu pievienot rupju granti vai māla lauskas.</w:t>
      </w:r>
      <w:r>
        <w:rPr>
          <w:rFonts w:ascii="Arial" w:eastAsia="Times New Roman" w:hAnsi="Arial" w:cs="Arial"/>
          <w:color w:val="1A1A1A"/>
          <w:sz w:val="24"/>
          <w:szCs w:val="24"/>
          <w:lang w:eastAsia="lv-LV"/>
        </w:rPr>
        <w:t xml:space="preserve"> </w:t>
      </w:r>
      <w:proofErr w:type="spellStart"/>
      <w:r>
        <w:rPr>
          <w:rFonts w:ascii="Arial" w:eastAsia="Times New Roman" w:hAnsi="Arial" w:cs="Arial"/>
          <w:color w:val="1A1A1A"/>
          <w:sz w:val="24"/>
          <w:szCs w:val="24"/>
          <w:lang w:eastAsia="lv-LV"/>
        </w:rPr>
        <w:t>H</w:t>
      </w:r>
      <w:r w:rsidRPr="00DA705C">
        <w:rPr>
          <w:rFonts w:ascii="Arial" w:eastAsia="Times New Roman" w:hAnsi="Arial" w:cs="Arial"/>
          <w:color w:val="1A1A1A"/>
          <w:sz w:val="24"/>
          <w:szCs w:val="24"/>
          <w:lang w:eastAsia="lv-LV"/>
        </w:rPr>
        <w:t>ojai</w:t>
      </w:r>
      <w:proofErr w:type="spellEnd"/>
      <w:r w:rsidRPr="00DA705C">
        <w:rPr>
          <w:rFonts w:ascii="Arial" w:eastAsia="Times New Roman" w:hAnsi="Arial" w:cs="Arial"/>
          <w:color w:val="1A1A1A"/>
          <w:sz w:val="24"/>
          <w:szCs w:val="24"/>
          <w:lang w:eastAsia="lv-LV"/>
        </w:rPr>
        <w:t>, gluži kā citiem daudzgadīgiem augiem, patīk pastāvīga vieta. Ja reiz izvēlēta un augs tajā jūtas labi, tam jāļauj tur palikt.</w:t>
      </w:r>
      <w:r>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lang w:eastAsia="lv-LV"/>
        </w:rPr>
        <w:t xml:space="preserve">Vaska puķei vajag gaismu – augs uz to tieksies, sagriežot lapu plātnes gaismas virzienā. Noteikti jāņem </w:t>
      </w:r>
      <w:r w:rsidRPr="00DA705C">
        <w:rPr>
          <w:rFonts w:ascii="Arial" w:eastAsia="Times New Roman" w:hAnsi="Arial" w:cs="Arial"/>
          <w:color w:val="1A1A1A"/>
          <w:sz w:val="24"/>
          <w:szCs w:val="24"/>
          <w:lang w:eastAsia="lv-LV"/>
        </w:rPr>
        <w:lastRenderedPageBreak/>
        <w:t xml:space="preserve">vērā, ka ziedošiem augiem gaisma ir nepieciešama pat no vairākām vietām. Protams, </w:t>
      </w:r>
      <w:proofErr w:type="spellStart"/>
      <w:r w:rsidRPr="00DA705C">
        <w:rPr>
          <w:rFonts w:ascii="Arial" w:eastAsia="Times New Roman" w:hAnsi="Arial" w:cs="Arial"/>
          <w:color w:val="1A1A1A"/>
          <w:sz w:val="24"/>
          <w:szCs w:val="24"/>
          <w:lang w:eastAsia="lv-LV"/>
        </w:rPr>
        <w:t>hoija</w:t>
      </w:r>
      <w:proofErr w:type="spellEnd"/>
      <w:r w:rsidRPr="00DA705C">
        <w:rPr>
          <w:rFonts w:ascii="Arial" w:eastAsia="Times New Roman" w:hAnsi="Arial" w:cs="Arial"/>
          <w:color w:val="1A1A1A"/>
          <w:sz w:val="24"/>
          <w:szCs w:val="24"/>
          <w:lang w:eastAsia="lv-LV"/>
        </w:rPr>
        <w:t xml:space="preserve"> var augt pie viena loga, bet tā labāk jutīsies, ja gaismas avoti būs vismaz divi. Vislabākā vieta vaska puķei ir austrumu un dienvidrietumu pusē. Podu ar puķi var turēt arī ziemeļu pusē, taču rēķinies, ka tur tā nekad neuzziedēs.</w:t>
      </w:r>
      <w:r>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u w:val="single"/>
          <w:lang w:eastAsia="lv-LV"/>
        </w:rPr>
        <w:t>Ziedēšana</w:t>
      </w:r>
      <w:r>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lang w:eastAsia="lv-LV"/>
        </w:rPr>
        <w:t xml:space="preserve">Vaska puķes krāšņums ir tās smaržīgie, skaistie ziedu čemuri, kas dažādām šķirnēm var atšķirties pēc formas un krāsas. Galvenokārt </w:t>
      </w:r>
      <w:proofErr w:type="spellStart"/>
      <w:r w:rsidRPr="00DA705C">
        <w:rPr>
          <w:rFonts w:ascii="Arial" w:eastAsia="Times New Roman" w:hAnsi="Arial" w:cs="Arial"/>
          <w:color w:val="1A1A1A"/>
          <w:sz w:val="24"/>
          <w:szCs w:val="24"/>
          <w:lang w:eastAsia="lv-LV"/>
        </w:rPr>
        <w:t>hoija</w:t>
      </w:r>
      <w:proofErr w:type="spellEnd"/>
      <w:r w:rsidRPr="00DA705C">
        <w:rPr>
          <w:rFonts w:ascii="Arial" w:eastAsia="Times New Roman" w:hAnsi="Arial" w:cs="Arial"/>
          <w:color w:val="1A1A1A"/>
          <w:sz w:val="24"/>
          <w:szCs w:val="24"/>
          <w:lang w:eastAsia="lv-LV"/>
        </w:rPr>
        <w:t xml:space="preserve"> zied no maija līdz septembrim, taču var uzziedēt arī citā laikā. Tiesa, pirmajā augšanas gadā ziedi neattīsies, bet, reiz sākusi ziedēt, tā ziedēs katru gadu. Ja gadās, ka ziedēšana tomēr nenotiek, jāmeklē iemesls, kādēļ neieviešas ziedpumpuri. Iespējams, augam pietrūkst gaismas, kāda mikroelementa vai makroelementa.</w:t>
      </w:r>
      <w:r>
        <w:rPr>
          <w:rFonts w:ascii="Arial" w:eastAsia="Times New Roman" w:hAnsi="Arial" w:cs="Arial"/>
          <w:color w:val="1A1A1A"/>
          <w:sz w:val="24"/>
          <w:szCs w:val="24"/>
          <w:lang w:eastAsia="lv-LV"/>
        </w:rPr>
        <w:t xml:space="preserve"> </w:t>
      </w:r>
      <w:r w:rsidRPr="00DA705C">
        <w:rPr>
          <w:rFonts w:ascii="Arial" w:eastAsia="Times New Roman" w:hAnsi="Arial" w:cs="Arial"/>
          <w:sz w:val="24"/>
          <w:szCs w:val="24"/>
          <w:lang w:eastAsia="lv-LV"/>
        </w:rPr>
        <w:t>Ziedēšanas laikā no ziediem pil nektārs. Nokļuvis uz mēbelēm un citām vērtīgām virsmām, nektārs tūdaļ jānoslauka, jo piekaltis atstāj neiztīrāmu traipu.</w:t>
      </w:r>
      <w:r>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lang w:eastAsia="lv-LV"/>
        </w:rPr>
        <w:t>Vaska puķei ziedēšanas laiks ir samērā ilgs – ja istabas temperatūra ir virs 20 grādiem, ziedu čemuri turēsies skaisti no divām nedēļām līdz mēnesim, bet, ja temperatūra telpā ir ap 16–18 grādiem, puķe ziedēs pāris mēnešu. Pumpuri atplaukst pakāpeniski, tāpēc ziedēšanas laiks pagarinās. Kad nozied, čemurs nobirst.</w:t>
      </w:r>
    </w:p>
    <w:p w14:paraId="5E0A6CA0" w14:textId="77777777" w:rsidR="00DA705C" w:rsidRPr="00DA705C" w:rsidRDefault="00DA705C" w:rsidP="00DA705C">
      <w:pPr>
        <w:shd w:val="clear" w:color="auto" w:fill="FFFFFF"/>
        <w:spacing w:before="300" w:after="150" w:line="240" w:lineRule="auto"/>
        <w:jc w:val="both"/>
        <w:textAlignment w:val="top"/>
        <w:outlineLvl w:val="1"/>
        <w:rPr>
          <w:rFonts w:ascii="Arial" w:eastAsia="Times New Roman" w:hAnsi="Arial" w:cs="Arial"/>
          <w:b/>
          <w:bCs/>
          <w:color w:val="1A1A1A"/>
          <w:sz w:val="24"/>
          <w:szCs w:val="24"/>
          <w:u w:val="single"/>
          <w:lang w:eastAsia="lv-LV"/>
        </w:rPr>
      </w:pPr>
      <w:r w:rsidRPr="00DA705C">
        <w:rPr>
          <w:rFonts w:ascii="Arial" w:eastAsia="Times New Roman" w:hAnsi="Arial" w:cs="Arial"/>
          <w:color w:val="1A1A1A"/>
          <w:sz w:val="24"/>
          <w:szCs w:val="24"/>
          <w:u w:val="single"/>
          <w:lang w:eastAsia="lv-LV"/>
        </w:rPr>
        <w:t>Kopšana</w:t>
      </w:r>
    </w:p>
    <w:p w14:paraId="50F61462" w14:textId="77777777" w:rsidR="00DA705C" w:rsidRPr="00DA705C" w:rsidRDefault="00DA705C" w:rsidP="00DA705C">
      <w:pPr>
        <w:numPr>
          <w:ilvl w:val="0"/>
          <w:numId w:val="23"/>
        </w:numPr>
        <w:shd w:val="clear" w:color="auto" w:fill="FFFFFF"/>
        <w:spacing w:before="100" w:beforeAutospacing="1"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t>Galotņu apgriešana. Vaska puķi ik pa laikam vajag atjaunot, apgriežot zaru galotnes, sevišķi, ja dzinumi kļuvuši neglīti. Apgriešana veicinās jauno dzinumu veidošanos un augšanu. Griešanai nav viena noteikta laika, tomēr labāk to darīt pavasarī.</w:t>
      </w:r>
    </w:p>
    <w:p w14:paraId="0B78E0C7" w14:textId="77777777" w:rsidR="00DA705C" w:rsidRPr="00DA705C" w:rsidRDefault="00DA705C" w:rsidP="00DA705C">
      <w:pPr>
        <w:numPr>
          <w:ilvl w:val="0"/>
          <w:numId w:val="23"/>
        </w:numPr>
        <w:shd w:val="clear" w:color="auto" w:fill="FFFFFF"/>
        <w:spacing w:before="150"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t>Atbilstoša poda izvēle. Stādot vaska puķi, jādomā par auga labsajūtu un jāņem vērā, ka tas ir daudzgadīgs, turklāt ar nokareniem dzinumiem.  Pods jāizvēlas ar noapaļotām malām, jo saaugot dzinumi kļūst smagi un, ja augs bagātīgi zied, asās poda malas dzinumus var traumēt.</w:t>
      </w:r>
    </w:p>
    <w:p w14:paraId="3753D85B" w14:textId="77777777" w:rsidR="00DA705C" w:rsidRPr="00DA705C" w:rsidRDefault="00DA705C" w:rsidP="00DA705C">
      <w:pPr>
        <w:numPr>
          <w:ilvl w:val="0"/>
          <w:numId w:val="23"/>
        </w:numPr>
        <w:shd w:val="clear" w:color="auto" w:fill="FFFFFF"/>
        <w:spacing w:before="150"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t>Mēslošana. Vaska puķei nepieciešama mēslošana vienu reizi nedēļā vai divās, taču ne ziemas periodā. Derēs puķu mēslojumi, kas paredzēti ziedošajiem augiem, piemēram, </w:t>
      </w:r>
      <w:proofErr w:type="spellStart"/>
      <w:r w:rsidRPr="00DA705C">
        <w:rPr>
          <w:rFonts w:ascii="Arial" w:eastAsia="Times New Roman" w:hAnsi="Arial" w:cs="Arial"/>
          <w:i/>
          <w:iCs/>
          <w:color w:val="1A1A1A"/>
          <w:sz w:val="24"/>
          <w:szCs w:val="24"/>
          <w:lang w:eastAsia="lv-LV"/>
        </w:rPr>
        <w:t>Kristalons</w:t>
      </w:r>
      <w:proofErr w:type="spellEnd"/>
      <w:r w:rsidRPr="00DA705C">
        <w:rPr>
          <w:rFonts w:ascii="Arial" w:eastAsia="Times New Roman" w:hAnsi="Arial" w:cs="Arial"/>
          <w:color w:val="1A1A1A"/>
          <w:sz w:val="24"/>
          <w:szCs w:val="24"/>
          <w:lang w:eastAsia="lv-LV"/>
        </w:rPr>
        <w:t> vai </w:t>
      </w:r>
      <w:proofErr w:type="spellStart"/>
      <w:r w:rsidRPr="00DA705C">
        <w:rPr>
          <w:rFonts w:ascii="Arial" w:eastAsia="Times New Roman" w:hAnsi="Arial" w:cs="Arial"/>
          <w:i/>
          <w:iCs/>
          <w:color w:val="1A1A1A"/>
          <w:sz w:val="24"/>
          <w:szCs w:val="24"/>
          <w:lang w:eastAsia="lv-LV"/>
        </w:rPr>
        <w:t>Vito</w:t>
      </w:r>
      <w:proofErr w:type="spellEnd"/>
      <w:r w:rsidRPr="00DA705C">
        <w:rPr>
          <w:rFonts w:ascii="Arial" w:eastAsia="Times New Roman" w:hAnsi="Arial" w:cs="Arial"/>
          <w:color w:val="1A1A1A"/>
          <w:sz w:val="24"/>
          <w:szCs w:val="24"/>
          <w:lang w:eastAsia="lv-LV"/>
        </w:rPr>
        <w:t xml:space="preserve">. Ja </w:t>
      </w:r>
      <w:proofErr w:type="spellStart"/>
      <w:r w:rsidRPr="00DA705C">
        <w:rPr>
          <w:rFonts w:ascii="Arial" w:eastAsia="Times New Roman" w:hAnsi="Arial" w:cs="Arial"/>
          <w:color w:val="1A1A1A"/>
          <w:sz w:val="24"/>
          <w:szCs w:val="24"/>
          <w:lang w:eastAsia="lv-LV"/>
        </w:rPr>
        <w:t>hoija</w:t>
      </w:r>
      <w:proofErr w:type="spellEnd"/>
      <w:r w:rsidRPr="00DA705C">
        <w:rPr>
          <w:rFonts w:ascii="Arial" w:eastAsia="Times New Roman" w:hAnsi="Arial" w:cs="Arial"/>
          <w:color w:val="1A1A1A"/>
          <w:sz w:val="24"/>
          <w:szCs w:val="24"/>
          <w:lang w:eastAsia="lv-LV"/>
        </w:rPr>
        <w:t xml:space="preserve"> uzziedējusi ziemā, tad gan tā jāmēslo.</w:t>
      </w:r>
    </w:p>
    <w:p w14:paraId="269FFF64" w14:textId="77777777" w:rsidR="00DA705C" w:rsidRPr="000A3504" w:rsidRDefault="00DA705C" w:rsidP="00DA705C">
      <w:pPr>
        <w:numPr>
          <w:ilvl w:val="0"/>
          <w:numId w:val="23"/>
        </w:numPr>
        <w:shd w:val="clear" w:color="auto" w:fill="FFFFFF"/>
        <w:spacing w:before="150" w:after="100" w:afterAutospacing="1" w:line="240" w:lineRule="auto"/>
        <w:jc w:val="both"/>
        <w:textAlignment w:val="top"/>
        <w:rPr>
          <w:rFonts w:ascii="Arial" w:eastAsia="Times New Roman" w:hAnsi="Arial" w:cs="Arial"/>
          <w:color w:val="1A1A1A"/>
          <w:sz w:val="24"/>
          <w:szCs w:val="24"/>
          <w:lang w:eastAsia="lv-LV"/>
        </w:rPr>
      </w:pPr>
      <w:r w:rsidRPr="000A3504">
        <w:rPr>
          <w:rFonts w:ascii="Arial" w:eastAsia="Times New Roman" w:hAnsi="Arial" w:cs="Arial"/>
          <w:color w:val="1A1A1A"/>
          <w:sz w:val="24"/>
          <w:szCs w:val="24"/>
          <w:lang w:eastAsia="lv-LV"/>
        </w:rPr>
        <w:t>Laistīšana. Ja istabas temperatūra ir apmēram 18 grādu, vaska puķei pietiks ar apliešanu vienu reizi nedēļā. Kad ūdens iztek uz poda paliktņa, tam jāļauj pāris stundu pastāvēt, lai augs varētu uzņemt tik daudz mitruma, cik tam nepieciešams. Pēc tam lieko ūdeni nolej.</w:t>
      </w:r>
    </w:p>
    <w:p w14:paraId="63155B1E" w14:textId="77777777" w:rsidR="00DA705C" w:rsidRPr="000A3504"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0A3504">
        <w:rPr>
          <w:rFonts w:ascii="Arial" w:eastAsia="Times New Roman" w:hAnsi="Arial" w:cs="Arial"/>
          <w:color w:val="1A1A1A"/>
          <w:sz w:val="24"/>
          <w:szCs w:val="24"/>
          <w:lang w:eastAsia="lv-LV"/>
        </w:rPr>
        <w:t>Laistot jāņem vērā, kādā podā vaska puķe iestādīta. Piemēram, māls ir mitrumu uzsūcošs materiāls, tāpēc paņems daļu mitruma sev, bet plastmasas pods neuzņems ne pilīti un mitrums augsnē saglabāsies ilgāk, kas nozīmē, ka ir reāla iespēja augu pārlaistīt.</w:t>
      </w:r>
    </w:p>
    <w:p w14:paraId="45558C27" w14:textId="77777777" w:rsidR="00DA705C" w:rsidRPr="00DA705C"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lastRenderedPageBreak/>
        <w:t xml:space="preserve">Daudzgadīgu augu, arī </w:t>
      </w:r>
      <w:proofErr w:type="spellStart"/>
      <w:r w:rsidRPr="00DA705C">
        <w:rPr>
          <w:rFonts w:ascii="Arial" w:eastAsia="Times New Roman" w:hAnsi="Arial" w:cs="Arial"/>
          <w:color w:val="1A1A1A"/>
          <w:sz w:val="24"/>
          <w:szCs w:val="24"/>
          <w:lang w:eastAsia="lv-LV"/>
        </w:rPr>
        <w:t>hoijas</w:t>
      </w:r>
      <w:proofErr w:type="spellEnd"/>
      <w:r w:rsidRPr="00DA705C">
        <w:rPr>
          <w:rFonts w:ascii="Arial" w:eastAsia="Times New Roman" w:hAnsi="Arial" w:cs="Arial"/>
          <w:color w:val="1A1A1A"/>
          <w:sz w:val="24"/>
          <w:szCs w:val="24"/>
          <w:lang w:eastAsia="lv-LV"/>
        </w:rPr>
        <w:t xml:space="preserve"> kopšanas pamatnoteikums: ja istabas augs izskatās veselīgs, dzen jaunos dzinumus un regulāri uzzied, ar to viss ir kārtībā un augs NAV jāpārstāda.</w:t>
      </w:r>
    </w:p>
    <w:p w14:paraId="7DEE907A" w14:textId="77777777" w:rsidR="00DA705C" w:rsidRPr="00DA705C" w:rsidRDefault="00DA705C" w:rsidP="00DA705C">
      <w:pPr>
        <w:shd w:val="clear" w:color="auto" w:fill="FFFFFF"/>
        <w:spacing w:before="300" w:after="150" w:line="240" w:lineRule="auto"/>
        <w:jc w:val="both"/>
        <w:textAlignment w:val="top"/>
        <w:outlineLvl w:val="1"/>
        <w:rPr>
          <w:rFonts w:ascii="Arial" w:eastAsia="Times New Roman" w:hAnsi="Arial" w:cs="Arial"/>
          <w:b/>
          <w:bCs/>
          <w:color w:val="1A1A1A"/>
          <w:sz w:val="24"/>
          <w:szCs w:val="24"/>
          <w:u w:val="single"/>
          <w:lang w:eastAsia="lv-LV"/>
        </w:rPr>
      </w:pPr>
      <w:r w:rsidRPr="00DA705C">
        <w:rPr>
          <w:rFonts w:ascii="Arial" w:eastAsia="Times New Roman" w:hAnsi="Arial" w:cs="Arial"/>
          <w:color w:val="1A1A1A"/>
          <w:sz w:val="24"/>
          <w:szCs w:val="24"/>
          <w:u w:val="single"/>
          <w:lang w:eastAsia="lv-LV"/>
        </w:rPr>
        <w:t>Kādēļ lapas kļūst neglītas?</w:t>
      </w:r>
    </w:p>
    <w:p w14:paraId="44299021" w14:textId="77777777" w:rsidR="00DA705C" w:rsidRPr="000A3504"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0A3504">
        <w:rPr>
          <w:rFonts w:ascii="Arial" w:eastAsia="Times New Roman" w:hAnsi="Arial" w:cs="Arial"/>
          <w:color w:val="1A1A1A"/>
          <w:sz w:val="24"/>
          <w:szCs w:val="24"/>
          <w:lang w:eastAsia="lv-LV"/>
        </w:rPr>
        <w:t>Nereti var novērot, ka vaska puķes lapas kļūst nespodras, savīst, mazliet sačervelējas. Dažkārt šādas pārmaiņas signalizē par nepietiekamu mitrumu, taču tas gadās reti. Visticamāk, augs ir kārtīgi saliets un paliktnī par ilgu pastāvējis ūdens. Sīkajām saknītēm ļoti nepatīk stāvošs ūdens, un tām mazāk kaitēs kāda izlaista apliešanas reize nekā pārliešana.</w:t>
      </w:r>
    </w:p>
    <w:p w14:paraId="098B2CEA" w14:textId="77777777" w:rsidR="00DA705C" w:rsidRPr="000A3504" w:rsidRDefault="00DA705C" w:rsidP="00DA705C">
      <w:pPr>
        <w:shd w:val="clear" w:color="auto" w:fill="FFFFFF"/>
        <w:spacing w:after="0" w:line="0" w:lineRule="auto"/>
        <w:jc w:val="both"/>
        <w:textAlignment w:val="top"/>
        <w:rPr>
          <w:rFonts w:ascii="Arial" w:eastAsia="Times New Roman" w:hAnsi="Arial" w:cs="Arial"/>
          <w:color w:val="1A1A1A"/>
          <w:sz w:val="24"/>
          <w:szCs w:val="24"/>
          <w:lang w:eastAsia="lv-LV"/>
        </w:rPr>
      </w:pPr>
    </w:p>
    <w:p w14:paraId="3B46C834" w14:textId="77777777" w:rsidR="00DA705C" w:rsidRPr="000A3504"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0A3504">
        <w:rPr>
          <w:rFonts w:ascii="Arial" w:eastAsia="Times New Roman" w:hAnsi="Arial" w:cs="Arial"/>
          <w:color w:val="1A1A1A"/>
          <w:sz w:val="24"/>
          <w:szCs w:val="24"/>
          <w:lang w:eastAsia="lv-LV"/>
        </w:rPr>
        <w:t>Vaska puķes lapas ir samērā biezas, tās ilgi spēj saglabāt mitrumu un barības vielas, tāpēc kādu brīdi var iztikt bez ūdens. Tiesa, ne mēnešiem. Ja, piemēram, nedēļā ir paredzēta viena laistīšanas reize un tā ir izlaista, augam nekas ļauns nenotiks. Bet jāņem vērā, ka tas attiecas vienīgi uz pieaugušu, četrus piecus gadus vecu augu. Jaunam augam saknītes ir mazas, un, ja tās kalst divas nedēļas, vaska puķe var aiziet bojā.</w:t>
      </w:r>
    </w:p>
    <w:p w14:paraId="257B3966" w14:textId="77777777" w:rsidR="00DA705C" w:rsidRPr="00DA705C" w:rsidRDefault="00DA705C" w:rsidP="00DA705C">
      <w:pPr>
        <w:shd w:val="clear" w:color="auto" w:fill="FFFFFF"/>
        <w:spacing w:before="300" w:after="150" w:line="240" w:lineRule="auto"/>
        <w:jc w:val="both"/>
        <w:textAlignment w:val="top"/>
        <w:outlineLvl w:val="1"/>
        <w:rPr>
          <w:rFonts w:ascii="Arial" w:eastAsia="Times New Roman" w:hAnsi="Arial" w:cs="Arial"/>
          <w:b/>
          <w:bCs/>
          <w:color w:val="1A1A1A"/>
          <w:sz w:val="24"/>
          <w:szCs w:val="24"/>
          <w:u w:val="single"/>
          <w:lang w:eastAsia="lv-LV"/>
        </w:rPr>
      </w:pPr>
      <w:r w:rsidRPr="00DA705C">
        <w:rPr>
          <w:rFonts w:ascii="Arial" w:eastAsia="Times New Roman" w:hAnsi="Arial" w:cs="Arial"/>
          <w:color w:val="1A1A1A"/>
          <w:sz w:val="24"/>
          <w:szCs w:val="24"/>
          <w:u w:val="single"/>
          <w:lang w:eastAsia="lv-LV"/>
        </w:rPr>
        <w:t>Kaitēkļi</w:t>
      </w:r>
    </w:p>
    <w:p w14:paraId="14BFFEF1" w14:textId="084C996F" w:rsidR="00DA705C" w:rsidRPr="00DA705C" w:rsidRDefault="00DA705C" w:rsidP="00DA705C">
      <w:pPr>
        <w:shd w:val="clear" w:color="auto" w:fill="FFFFFF"/>
        <w:spacing w:after="100" w:afterAutospacing="1" w:line="240" w:lineRule="auto"/>
        <w:jc w:val="both"/>
        <w:textAlignment w:val="top"/>
        <w:rPr>
          <w:rFonts w:ascii="Arial" w:eastAsia="Times New Roman" w:hAnsi="Arial" w:cs="Arial"/>
          <w:color w:val="1A1A1A"/>
          <w:sz w:val="24"/>
          <w:szCs w:val="24"/>
          <w:lang w:eastAsia="lv-LV"/>
        </w:rPr>
      </w:pPr>
      <w:r w:rsidRPr="00DA705C">
        <w:rPr>
          <w:rFonts w:ascii="Arial" w:eastAsia="Times New Roman" w:hAnsi="Arial" w:cs="Arial"/>
          <w:color w:val="1A1A1A"/>
          <w:sz w:val="24"/>
          <w:szCs w:val="24"/>
          <w:lang w:eastAsia="lv-LV"/>
        </w:rPr>
        <w:t xml:space="preserve">Raksturīgu slimību vaska puķei nav, taču dažkārt problēmas var radīt kaitēkļi. Ja istabā ir ļoti sauss gaiss, puķē var iemesties bruņutis vai </w:t>
      </w:r>
      <w:proofErr w:type="spellStart"/>
      <w:r w:rsidRPr="00DA705C">
        <w:rPr>
          <w:rFonts w:ascii="Arial" w:eastAsia="Times New Roman" w:hAnsi="Arial" w:cs="Arial"/>
          <w:color w:val="1A1A1A"/>
          <w:sz w:val="24"/>
          <w:szCs w:val="24"/>
          <w:lang w:eastAsia="lv-LV"/>
        </w:rPr>
        <w:t>tīklērces</w:t>
      </w:r>
      <w:proofErr w:type="spellEnd"/>
      <w:r w:rsidRPr="00DA705C">
        <w:rPr>
          <w:rFonts w:ascii="Arial" w:eastAsia="Times New Roman" w:hAnsi="Arial" w:cs="Arial"/>
          <w:color w:val="1A1A1A"/>
          <w:sz w:val="24"/>
          <w:szCs w:val="24"/>
          <w:lang w:eastAsia="lv-LV"/>
        </w:rPr>
        <w:t>. Parasti tās pārceļo no citiem istabas augiem vai no grieztajiem ziediem. Ja turpat aiz loga ir dārzs, kas siltajā sezonā ik pa laikam ir atvērts, arī pa to kaitēkļi var iekļūt istabā. Par kaitēkļu iemitināšanos augā liecina teju tās pašas pazīmes, kas par auga pārliešanu, – lapas kļūst dzeltenas, savīst un nokrīt.</w:t>
      </w:r>
      <w:r w:rsidR="004E21EE">
        <w:rPr>
          <w:rFonts w:ascii="Arial" w:eastAsia="Times New Roman" w:hAnsi="Arial" w:cs="Arial"/>
          <w:color w:val="1A1A1A"/>
          <w:sz w:val="24"/>
          <w:szCs w:val="24"/>
          <w:lang w:eastAsia="lv-LV"/>
        </w:rPr>
        <w:t xml:space="preserve"> </w:t>
      </w:r>
      <w:proofErr w:type="spellStart"/>
      <w:r w:rsidRPr="00DA705C">
        <w:rPr>
          <w:rFonts w:ascii="Arial" w:eastAsia="Times New Roman" w:hAnsi="Arial" w:cs="Arial"/>
          <w:color w:val="1A1A1A"/>
          <w:sz w:val="24"/>
          <w:szCs w:val="24"/>
          <w:lang w:eastAsia="lv-LV"/>
        </w:rPr>
        <w:t>Tīklērces</w:t>
      </w:r>
      <w:proofErr w:type="spellEnd"/>
      <w:r w:rsidRPr="00DA705C">
        <w:rPr>
          <w:rFonts w:ascii="Arial" w:eastAsia="Times New Roman" w:hAnsi="Arial" w:cs="Arial"/>
          <w:color w:val="1A1A1A"/>
          <w:sz w:val="24"/>
          <w:szCs w:val="24"/>
          <w:lang w:eastAsia="lv-LV"/>
        </w:rPr>
        <w:t xml:space="preserve"> piesūcas lapas apakšā un sūc tās sulu. Problēmas risināšanai noder apsmidzināšana ar cukurūdeni (ēdamkarote cukura uz 200 ml ūdens). Procedūru var atkārtot vairākas reizes ar nedēļas intervālu. Septiņas desmit dienas pēc pēdējās apsmidzināšanas auga lapas jānomazgā, lai tās var brīvi elpot.</w:t>
      </w:r>
      <w:r w:rsidR="004E21EE">
        <w:rPr>
          <w:rFonts w:ascii="Arial" w:eastAsia="Times New Roman" w:hAnsi="Arial" w:cs="Arial"/>
          <w:color w:val="1A1A1A"/>
          <w:sz w:val="24"/>
          <w:szCs w:val="24"/>
          <w:lang w:eastAsia="lv-LV"/>
        </w:rPr>
        <w:t xml:space="preserve"> </w:t>
      </w:r>
      <w:r w:rsidRPr="00DA705C">
        <w:rPr>
          <w:rFonts w:ascii="Arial" w:eastAsia="Times New Roman" w:hAnsi="Arial" w:cs="Arial"/>
          <w:color w:val="1A1A1A"/>
          <w:sz w:val="24"/>
          <w:szCs w:val="24"/>
          <w:lang w:eastAsia="lv-LV"/>
        </w:rPr>
        <w:t>Pavasarī, kad augs sāk intensīvi augt un dzen jaunos dzinumus, jāpārbauda, vai uz tiem nav kāda laputs. Ja ir, vaska puķes augsne jāapklāj un jāliek dušā, kur tās lapas rūpīgi jānoskalo ar siltu ūdeni.</w:t>
      </w:r>
    </w:p>
    <w:p w14:paraId="4A22863F" w14:textId="77777777" w:rsidR="00F56068" w:rsidRPr="00F56068" w:rsidRDefault="00F56068" w:rsidP="004A0415">
      <w:pPr>
        <w:shd w:val="clear" w:color="auto" w:fill="FFFFFF"/>
        <w:spacing w:after="150" w:line="240" w:lineRule="auto"/>
        <w:jc w:val="both"/>
        <w:rPr>
          <w:rFonts w:ascii="Arial" w:eastAsia="Times New Roman" w:hAnsi="Arial" w:cs="Arial"/>
          <w:b/>
          <w:bCs/>
          <w:sz w:val="24"/>
          <w:szCs w:val="24"/>
          <w:lang w:eastAsia="lv-LV"/>
        </w:rPr>
      </w:pPr>
    </w:p>
    <w:p w14:paraId="08AE0781" w14:textId="77777777" w:rsidR="000A3504" w:rsidRDefault="000A3504" w:rsidP="004A0415">
      <w:pPr>
        <w:shd w:val="clear" w:color="auto" w:fill="FFFFFF"/>
        <w:spacing w:after="150" w:line="240" w:lineRule="auto"/>
        <w:jc w:val="both"/>
        <w:rPr>
          <w:rFonts w:ascii="Arial" w:eastAsia="Times New Roman" w:hAnsi="Arial" w:cs="Arial"/>
          <w:sz w:val="24"/>
          <w:szCs w:val="24"/>
          <w:lang w:eastAsia="lv-LV"/>
        </w:rPr>
      </w:pPr>
    </w:p>
    <w:p w14:paraId="08B29ED4" w14:textId="77777777" w:rsidR="004E21EE" w:rsidRDefault="004E21EE" w:rsidP="004A0415">
      <w:pPr>
        <w:shd w:val="clear" w:color="auto" w:fill="FFFFFF"/>
        <w:spacing w:after="150" w:line="240" w:lineRule="auto"/>
        <w:jc w:val="both"/>
        <w:rPr>
          <w:rFonts w:ascii="Arial" w:eastAsia="Times New Roman" w:hAnsi="Arial" w:cs="Arial"/>
          <w:b/>
          <w:bCs/>
          <w:sz w:val="24"/>
          <w:szCs w:val="24"/>
          <w:lang w:eastAsia="lv-LV"/>
        </w:rPr>
      </w:pPr>
    </w:p>
    <w:p w14:paraId="288E1E5D" w14:textId="77777777" w:rsidR="004E21EE" w:rsidRDefault="004E21EE" w:rsidP="004A0415">
      <w:pPr>
        <w:shd w:val="clear" w:color="auto" w:fill="FFFFFF"/>
        <w:spacing w:after="150" w:line="240" w:lineRule="auto"/>
        <w:jc w:val="both"/>
        <w:rPr>
          <w:rFonts w:ascii="Arial" w:eastAsia="Times New Roman" w:hAnsi="Arial" w:cs="Arial"/>
          <w:b/>
          <w:bCs/>
          <w:sz w:val="24"/>
          <w:szCs w:val="24"/>
          <w:lang w:eastAsia="lv-LV"/>
        </w:rPr>
      </w:pPr>
    </w:p>
    <w:p w14:paraId="59122746" w14:textId="4783DBA5" w:rsidR="00071FA0" w:rsidRPr="000036CA" w:rsidRDefault="00071FA0" w:rsidP="004A0415">
      <w:pPr>
        <w:shd w:val="clear" w:color="auto" w:fill="FFFFFF"/>
        <w:spacing w:after="150" w:line="240" w:lineRule="auto"/>
        <w:jc w:val="both"/>
        <w:rPr>
          <w:rFonts w:ascii="Arial" w:eastAsia="Times New Roman" w:hAnsi="Arial" w:cs="Arial"/>
          <w:b/>
          <w:bCs/>
          <w:sz w:val="24"/>
          <w:szCs w:val="24"/>
          <w:lang w:eastAsia="lv-LV"/>
        </w:rPr>
      </w:pPr>
      <w:r w:rsidRPr="000036CA">
        <w:rPr>
          <w:rFonts w:ascii="Arial" w:eastAsia="Times New Roman" w:hAnsi="Arial" w:cs="Arial"/>
          <w:b/>
          <w:bCs/>
          <w:sz w:val="24"/>
          <w:szCs w:val="24"/>
          <w:lang w:eastAsia="lv-LV"/>
        </w:rPr>
        <w:lastRenderedPageBreak/>
        <w:t>Nobeigums.</w:t>
      </w:r>
    </w:p>
    <w:p w14:paraId="16B85622" w14:textId="56526292" w:rsidR="000036CA" w:rsidRPr="000036CA" w:rsidRDefault="000036CA" w:rsidP="00071FA0">
      <w:pPr>
        <w:shd w:val="clear" w:color="auto" w:fill="FFFFFF"/>
        <w:spacing w:after="150" w:line="240" w:lineRule="auto"/>
        <w:ind w:firstLine="720"/>
        <w:jc w:val="both"/>
        <w:rPr>
          <w:rFonts w:ascii="Arial" w:eastAsia="Times New Roman" w:hAnsi="Arial" w:cs="Arial"/>
          <w:sz w:val="24"/>
          <w:szCs w:val="24"/>
          <w:lang w:eastAsia="lv-LV"/>
        </w:rPr>
      </w:pPr>
      <w:r w:rsidRPr="000036CA">
        <w:rPr>
          <w:rFonts w:ascii="Arial" w:hAnsi="Arial" w:cs="Arial"/>
          <w:sz w:val="24"/>
          <w:szCs w:val="24"/>
          <w:shd w:val="clear" w:color="auto" w:fill="FFFFFF"/>
        </w:rPr>
        <w:t>T</w:t>
      </w:r>
      <w:r w:rsidRPr="000036CA">
        <w:rPr>
          <w:rFonts w:ascii="Arial" w:hAnsi="Arial" w:cs="Arial"/>
          <w:sz w:val="24"/>
          <w:szCs w:val="24"/>
          <w:shd w:val="clear" w:color="auto" w:fill="FFFFFF"/>
        </w:rPr>
        <w:t>elpaugs ir augs, kas tiek audzēts telpās tādās vietās kā dzīvesvietas un biroji, proti, dekoratīviem nolūkiem, taču pētījumi arī parādīja, ka tiem ir pozitīva psiholoģiska ietekme.</w:t>
      </w:r>
    </w:p>
    <w:p w14:paraId="54CA5418" w14:textId="1796FEC4" w:rsidR="00071FA0" w:rsidRPr="000036CA" w:rsidRDefault="00071FA0" w:rsidP="00071FA0">
      <w:pPr>
        <w:shd w:val="clear" w:color="auto" w:fill="FFFFFF"/>
        <w:spacing w:after="150" w:line="240" w:lineRule="auto"/>
        <w:ind w:firstLine="720"/>
        <w:jc w:val="both"/>
        <w:rPr>
          <w:rFonts w:ascii="Arial" w:eastAsia="Times New Roman" w:hAnsi="Arial" w:cs="Arial"/>
          <w:sz w:val="24"/>
          <w:szCs w:val="24"/>
          <w:lang w:eastAsia="lv-LV"/>
        </w:rPr>
      </w:pPr>
      <w:r w:rsidRPr="000036CA">
        <w:rPr>
          <w:rFonts w:ascii="Arial" w:eastAsia="Times New Roman" w:hAnsi="Arial" w:cs="Arial"/>
          <w:sz w:val="24"/>
          <w:szCs w:val="24"/>
          <w:lang w:eastAsia="lv-LV"/>
        </w:rPr>
        <w:t xml:space="preserve">Mūsdienās augi ir neiztrūkstošs un neaizstājams elements interjerā, bez tiem nebūtu pabeigtības un pilnības sajūtas. Ar telpaugiem varam veidot augu kompozīcijas telpās un vasaras āra dārzā. </w:t>
      </w:r>
    </w:p>
    <w:p w14:paraId="27F5D813" w14:textId="77777777" w:rsidR="00071FA0" w:rsidRPr="00071FA0" w:rsidRDefault="00071FA0" w:rsidP="00071FA0">
      <w:pPr>
        <w:shd w:val="clear" w:color="auto" w:fill="FFFFFF"/>
        <w:spacing w:after="150" w:line="240" w:lineRule="auto"/>
        <w:ind w:firstLine="720"/>
        <w:jc w:val="both"/>
        <w:rPr>
          <w:rFonts w:ascii="Arial" w:eastAsia="Times New Roman" w:hAnsi="Arial" w:cs="Arial"/>
          <w:sz w:val="24"/>
          <w:szCs w:val="24"/>
          <w:lang w:eastAsia="lv-LV"/>
        </w:rPr>
      </w:pPr>
    </w:p>
    <w:p w14:paraId="18C3036D" w14:textId="055D9744" w:rsidR="004A0415" w:rsidRPr="007543D2" w:rsidRDefault="004359BF" w:rsidP="004A0415">
      <w:pPr>
        <w:spacing w:after="0" w:line="216" w:lineRule="auto"/>
        <w:textAlignment w:val="baseline"/>
        <w:rPr>
          <w:rFonts w:ascii="Arial" w:eastAsiaTheme="minorEastAsia" w:hAnsi="Arial" w:cs="Arial"/>
          <w:b/>
          <w:bCs/>
          <w:color w:val="000000" w:themeColor="text1"/>
          <w:kern w:val="24"/>
          <w:sz w:val="24"/>
          <w:szCs w:val="24"/>
          <w:lang w:eastAsia="lv-LV"/>
        </w:rPr>
      </w:pPr>
      <w:r w:rsidRPr="007543D2">
        <w:rPr>
          <w:rFonts w:ascii="Arial" w:eastAsiaTheme="minorEastAsia" w:hAnsi="Arial" w:cs="Arial"/>
          <w:b/>
          <w:bCs/>
          <w:color w:val="000000" w:themeColor="text1"/>
          <w:kern w:val="24"/>
          <w:sz w:val="24"/>
          <w:szCs w:val="24"/>
          <w:lang w:eastAsia="lv-LV"/>
        </w:rPr>
        <w:t>Izmantotā literatūra.</w:t>
      </w:r>
    </w:p>
    <w:p w14:paraId="0A456D7E" w14:textId="2486300D" w:rsidR="004A0415" w:rsidRDefault="004A0415" w:rsidP="004A0415">
      <w:pPr>
        <w:spacing w:after="0" w:line="216" w:lineRule="auto"/>
        <w:textAlignment w:val="baseline"/>
        <w:rPr>
          <w:rFonts w:eastAsiaTheme="minorEastAsia" w:hAnsi="Calibri"/>
          <w:color w:val="000000" w:themeColor="text1"/>
          <w:kern w:val="24"/>
          <w:sz w:val="24"/>
          <w:szCs w:val="24"/>
          <w:u w:val="single"/>
          <w:lang w:eastAsia="lv-LV"/>
        </w:rPr>
      </w:pPr>
    </w:p>
    <w:p w14:paraId="4AEE1BD1" w14:textId="2BAE0A80" w:rsidR="004A0415" w:rsidRDefault="004A0415" w:rsidP="004A0415">
      <w:pPr>
        <w:spacing w:after="0" w:line="216" w:lineRule="auto"/>
        <w:textAlignment w:val="baseline"/>
        <w:rPr>
          <w:rFonts w:eastAsiaTheme="minorEastAsia" w:hAnsi="Calibri"/>
          <w:color w:val="000000" w:themeColor="text1"/>
          <w:kern w:val="24"/>
          <w:sz w:val="24"/>
          <w:szCs w:val="24"/>
          <w:u w:val="single"/>
          <w:lang w:eastAsia="lv-LV"/>
        </w:rPr>
      </w:pPr>
    </w:p>
    <w:p w14:paraId="4ED5A7B7" w14:textId="77777777" w:rsidR="004A0415" w:rsidRPr="004A0415" w:rsidRDefault="004A0415" w:rsidP="004A0415">
      <w:pPr>
        <w:spacing w:after="0" w:line="216" w:lineRule="auto"/>
        <w:textAlignment w:val="baseline"/>
        <w:rPr>
          <w:rFonts w:eastAsiaTheme="minorEastAsia" w:hAnsi="Calibri"/>
          <w:color w:val="000000" w:themeColor="text1"/>
          <w:kern w:val="24"/>
          <w:sz w:val="24"/>
          <w:szCs w:val="24"/>
          <w:u w:val="single"/>
          <w:lang w:eastAsia="lv-LV"/>
        </w:rPr>
      </w:pPr>
    </w:p>
    <w:p w14:paraId="4CC2E342" w14:textId="48F7361A" w:rsidR="007260D6" w:rsidRPr="004359BF" w:rsidRDefault="004A0415" w:rsidP="007260D6">
      <w:pPr>
        <w:pStyle w:val="Sarakstarindkopa"/>
        <w:numPr>
          <w:ilvl w:val="1"/>
          <w:numId w:val="13"/>
        </w:numPr>
        <w:spacing w:after="0" w:line="216" w:lineRule="auto"/>
        <w:textAlignment w:val="baseline"/>
        <w:rPr>
          <w:rFonts w:eastAsiaTheme="minorEastAsia" w:hAnsi="Calibri"/>
          <w:color w:val="000000" w:themeColor="text1"/>
          <w:kern w:val="24"/>
          <w:sz w:val="24"/>
          <w:szCs w:val="24"/>
          <w:u w:val="single"/>
          <w:lang w:eastAsia="lv-LV"/>
        </w:rPr>
      </w:pPr>
      <w:hyperlink r:id="rId110" w:history="1">
        <w:r w:rsidRPr="004359BF">
          <w:rPr>
            <w:rStyle w:val="Hipersaite"/>
            <w:rFonts w:eastAsiaTheme="minorEastAsia" w:hAnsi="Calibri"/>
            <w:kern w:val="24"/>
            <w:sz w:val="24"/>
            <w:szCs w:val="24"/>
            <w:lang w:eastAsia="lv-LV"/>
          </w:rPr>
          <w:t>https://www.delfi.lv/majadarzs/telpaugi/muzzalas-istabas-papardes-jeb-nefrolepes-ka-tas-pareizi-audzet.d?id=46850429</w:t>
        </w:r>
      </w:hyperlink>
    </w:p>
    <w:p w14:paraId="47431C96" w14:textId="77777777" w:rsidR="00F66AC4" w:rsidRPr="004359BF" w:rsidRDefault="007260D6" w:rsidP="00F66AC4">
      <w:pPr>
        <w:pStyle w:val="Sarakstarindkopa"/>
        <w:numPr>
          <w:ilvl w:val="1"/>
          <w:numId w:val="13"/>
        </w:numPr>
        <w:textAlignment w:val="baseline"/>
        <w:rPr>
          <w:rFonts w:eastAsiaTheme="minorEastAsia" w:hAnsi="Calibri"/>
          <w:color w:val="000000" w:themeColor="text1"/>
          <w:kern w:val="24"/>
          <w:sz w:val="24"/>
          <w:szCs w:val="24"/>
          <w:u w:val="single"/>
          <w:lang w:eastAsia="lv-LV"/>
        </w:rPr>
      </w:pPr>
      <w:hyperlink r:id="rId111" w:history="1">
        <w:r w:rsidRPr="007260D6">
          <w:rPr>
            <w:rStyle w:val="Hipersaite"/>
            <w:rFonts w:eastAsiaTheme="minorEastAsia" w:hAnsi="Calibri"/>
            <w:kern w:val="24"/>
            <w:sz w:val="24"/>
            <w:szCs w:val="24"/>
            <w:lang w:eastAsia="lv-LV"/>
          </w:rPr>
          <w:t>http://raksti.daba.lv/referaati/2002/OOlhovaja/Telpaugi.htm</w:t>
        </w:r>
      </w:hyperlink>
      <w:r w:rsidRPr="007260D6">
        <w:rPr>
          <w:rFonts w:eastAsiaTheme="minorEastAsia" w:hAnsi="Calibri"/>
          <w:color w:val="000000" w:themeColor="text1"/>
          <w:kern w:val="24"/>
          <w:sz w:val="24"/>
          <w:szCs w:val="24"/>
          <w:u w:val="single"/>
          <w:lang w:eastAsia="lv-LV"/>
        </w:rPr>
        <w:t> </w:t>
      </w:r>
    </w:p>
    <w:p w14:paraId="107FC2DB" w14:textId="454EBCBD" w:rsidR="00F66AC4" w:rsidRPr="004359BF" w:rsidRDefault="00F66AC4" w:rsidP="00F66AC4">
      <w:pPr>
        <w:pStyle w:val="Sarakstarindkopa"/>
        <w:numPr>
          <w:ilvl w:val="1"/>
          <w:numId w:val="13"/>
        </w:numPr>
        <w:textAlignment w:val="baseline"/>
        <w:rPr>
          <w:rFonts w:eastAsiaTheme="minorEastAsia" w:hAnsi="Calibri"/>
          <w:color w:val="000000" w:themeColor="text1"/>
          <w:kern w:val="24"/>
          <w:sz w:val="24"/>
          <w:szCs w:val="24"/>
          <w:u w:val="single"/>
          <w:lang w:eastAsia="lv-LV"/>
        </w:rPr>
      </w:pPr>
      <w:hyperlink r:id="rId112" w:history="1">
        <w:r w:rsidRPr="004359BF">
          <w:rPr>
            <w:rStyle w:val="Hipersaite"/>
            <w:rFonts w:ascii="Arial" w:eastAsia="Times New Roman" w:hAnsi="Arial" w:cs="Arial"/>
            <w:sz w:val="24"/>
            <w:szCs w:val="24"/>
            <w:lang w:eastAsia="lv-LV"/>
          </w:rPr>
          <w:t>https://www.delfi.lv/majadarzs/aktuali/kas-jazina-veicot-telpaugu-profilaksi.d?id=38994253</w:t>
        </w:r>
      </w:hyperlink>
    </w:p>
    <w:p w14:paraId="3FC3BD4F" w14:textId="77777777" w:rsidR="004359BF" w:rsidRDefault="004359BF" w:rsidP="004359BF">
      <w:pPr>
        <w:pStyle w:val="Sarakstarindkopa"/>
        <w:numPr>
          <w:ilvl w:val="1"/>
          <w:numId w:val="13"/>
        </w:numPr>
        <w:textAlignment w:val="baseline"/>
        <w:rPr>
          <w:rFonts w:eastAsiaTheme="minorEastAsia" w:hAnsi="Calibri"/>
          <w:color w:val="000000" w:themeColor="text1"/>
          <w:kern w:val="24"/>
          <w:sz w:val="24"/>
          <w:szCs w:val="24"/>
          <w:u w:val="single"/>
          <w:lang w:eastAsia="lv-LV"/>
        </w:rPr>
      </w:pPr>
      <w:hyperlink r:id="rId113" w:history="1">
        <w:r w:rsidRPr="004359BF">
          <w:rPr>
            <w:rStyle w:val="Hipersaite"/>
            <w:rFonts w:eastAsiaTheme="minorEastAsia" w:hAnsi="Calibri"/>
            <w:kern w:val="24"/>
            <w:sz w:val="24"/>
            <w:szCs w:val="24"/>
            <w:lang w:eastAsia="lv-LV"/>
          </w:rPr>
          <w:t>https://www.delfi.lv/majadarzs/telpaugi/zalas-briesmas-uz-palodzes.d?id=43180984</w:t>
        </w:r>
      </w:hyperlink>
    </w:p>
    <w:p w14:paraId="2C1439D7" w14:textId="1D6F1E0B" w:rsidR="00F66AC4" w:rsidRPr="00071FA0" w:rsidRDefault="001365D0" w:rsidP="004359BF">
      <w:pPr>
        <w:pStyle w:val="Sarakstarindkopa"/>
        <w:numPr>
          <w:ilvl w:val="1"/>
          <w:numId w:val="13"/>
        </w:numPr>
        <w:textAlignment w:val="baseline"/>
        <w:rPr>
          <w:rFonts w:eastAsiaTheme="minorEastAsia" w:hAnsi="Calibri"/>
          <w:color w:val="000000" w:themeColor="text1"/>
          <w:kern w:val="24"/>
          <w:sz w:val="24"/>
          <w:szCs w:val="24"/>
          <w:u w:val="single"/>
          <w:lang w:eastAsia="lv-LV"/>
        </w:rPr>
      </w:pPr>
      <w:r w:rsidRPr="004359BF">
        <w:rPr>
          <w:rFonts w:eastAsiaTheme="minorEastAsia" w:hAnsi="Calibri"/>
          <w:color w:val="000000" w:themeColor="text1"/>
          <w:kern w:val="24"/>
          <w:sz w:val="24"/>
          <w:szCs w:val="24"/>
          <w:lang w:eastAsia="lv-LV"/>
        </w:rPr>
        <w:t xml:space="preserve">Materiāli no </w:t>
      </w:r>
      <w:hyperlink r:id="rId114" w:history="1">
        <w:r w:rsidR="00A87872" w:rsidRPr="00142EE8">
          <w:rPr>
            <w:rStyle w:val="Hipersaite"/>
            <w:rFonts w:eastAsiaTheme="minorEastAsia" w:hAnsi="Calibri"/>
            <w:kern w:val="24"/>
            <w:sz w:val="24"/>
            <w:szCs w:val="24"/>
            <w:lang w:eastAsia="lv-LV"/>
          </w:rPr>
          <w:t>https://www.ltpc.lv/Puķkopība</w:t>
        </w:r>
      </w:hyperlink>
    </w:p>
    <w:p w14:paraId="05889CD7" w14:textId="1F6E0379" w:rsidR="00071FA0" w:rsidRPr="00071FA0" w:rsidRDefault="00071FA0" w:rsidP="00071FA0">
      <w:pPr>
        <w:pStyle w:val="Sarakstarindkopa"/>
        <w:numPr>
          <w:ilvl w:val="1"/>
          <w:numId w:val="13"/>
        </w:numPr>
        <w:textAlignment w:val="baseline"/>
        <w:rPr>
          <w:rFonts w:eastAsiaTheme="minorEastAsia" w:hAnsi="Calibri"/>
          <w:color w:val="000000" w:themeColor="text1"/>
          <w:kern w:val="24"/>
          <w:sz w:val="24"/>
          <w:szCs w:val="24"/>
          <w:u w:val="single"/>
          <w:lang w:eastAsia="lv-LV"/>
        </w:rPr>
      </w:pPr>
      <w:r w:rsidRPr="004359BF">
        <w:rPr>
          <w:rFonts w:eastAsiaTheme="minorEastAsia" w:hAnsi="Calibri"/>
          <w:color w:val="000000" w:themeColor="text1"/>
          <w:kern w:val="24"/>
          <w:sz w:val="24"/>
          <w:szCs w:val="24"/>
          <w:lang w:eastAsia="lv-LV"/>
        </w:rPr>
        <w:t xml:space="preserve">Materiāli no </w:t>
      </w:r>
      <w:hyperlink r:id="rId115" w:history="1">
        <w:r w:rsidRPr="00E235DD">
          <w:rPr>
            <w:rStyle w:val="Hipersaite"/>
            <w:rFonts w:eastAsiaTheme="minorEastAsia" w:hAnsi="Calibri"/>
            <w:color w:val="4472C4" w:themeColor="accent1"/>
            <w:kern w:val="24"/>
            <w:sz w:val="24"/>
            <w:szCs w:val="24"/>
            <w:lang w:eastAsia="lv-LV"/>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https://www.ltpc.lv/</w:t>
        </w:r>
        <w:r w:rsidRPr="00E235DD">
          <w:rPr>
            <w:rStyle w:val="Hipersaite"/>
            <w:rFonts w:eastAsiaTheme="minorEastAsia" w:hAnsi="Calibri"/>
            <w:color w:val="4472C4" w:themeColor="accent1"/>
            <w:kern w:val="24"/>
            <w:sz w:val="24"/>
            <w:szCs w:val="24"/>
            <w:lang w:eastAsia="lv-LV"/>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Dzīvības</w:t>
        </w:r>
      </w:hyperlink>
      <w:r w:rsidRPr="00E235DD">
        <w:rPr>
          <w:rFonts w:eastAsiaTheme="minorEastAsia" w:hAnsi="Calibri"/>
          <w:color w:val="4472C4" w:themeColor="accent1"/>
          <w:kern w:val="24"/>
          <w:sz w:val="24"/>
          <w:szCs w:val="24"/>
          <w:lang w:eastAsia="lv-LV"/>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procesi augos</w:t>
      </w:r>
    </w:p>
    <w:p w14:paraId="07BFCB8E" w14:textId="596F5D60" w:rsidR="00E235DD" w:rsidRPr="00071FA0" w:rsidRDefault="00E235DD" w:rsidP="00E235DD">
      <w:pPr>
        <w:pStyle w:val="Sarakstarindkopa"/>
        <w:numPr>
          <w:ilvl w:val="1"/>
          <w:numId w:val="13"/>
        </w:numPr>
        <w:textAlignment w:val="baseline"/>
        <w:rPr>
          <w:rFonts w:eastAsiaTheme="minorEastAsia" w:hAnsi="Calibri"/>
          <w:color w:val="000000" w:themeColor="text1"/>
          <w:kern w:val="24"/>
          <w:sz w:val="24"/>
          <w:szCs w:val="24"/>
          <w:u w:val="single"/>
          <w:lang w:eastAsia="lv-LV"/>
        </w:rPr>
      </w:pPr>
      <w:r w:rsidRPr="004359BF">
        <w:rPr>
          <w:rFonts w:eastAsiaTheme="minorEastAsia" w:hAnsi="Calibri"/>
          <w:color w:val="000000" w:themeColor="text1"/>
          <w:kern w:val="24"/>
          <w:sz w:val="24"/>
          <w:szCs w:val="24"/>
          <w:lang w:eastAsia="lv-LV"/>
        </w:rPr>
        <w:t xml:space="preserve">Materiāli no </w:t>
      </w:r>
      <w:hyperlink r:id="rId116" w:history="1">
        <w:r w:rsidR="00404590" w:rsidRPr="00142EE8">
          <w:rPr>
            <w:rStyle w:val="Hipersaite"/>
            <w:rFonts w:eastAsiaTheme="minorEastAsia" w:hAnsi="Calibri"/>
            <w:kern w:val="24"/>
            <w:sz w:val="24"/>
            <w:szCs w:val="24"/>
            <w:lang w:eastAsia="lv-LV"/>
          </w:rPr>
          <w:t>https://www.ltpc.lv/</w:t>
        </w:r>
        <w:r w:rsidR="00404590" w:rsidRPr="00142EE8">
          <w:rPr>
            <w:rStyle w:val="Hipersaite"/>
            <w:rFonts w:eastAsiaTheme="minorEastAsia" w:hAnsi="Calibri"/>
            <w:kern w:val="24"/>
            <w:sz w:val="24"/>
            <w:szCs w:val="24"/>
            <w:lang w:eastAsia="lv-LV"/>
          </w:rPr>
          <w:t>Telpaugi</w:t>
        </w:r>
      </w:hyperlink>
    </w:p>
    <w:p w14:paraId="18F4DB21" w14:textId="77777777" w:rsidR="00071FA0" w:rsidRPr="00376D2E" w:rsidRDefault="00071FA0" w:rsidP="00376D2E">
      <w:pPr>
        <w:ind w:left="1080"/>
        <w:textAlignment w:val="baseline"/>
        <w:rPr>
          <w:rFonts w:eastAsiaTheme="minorEastAsia" w:hAnsi="Calibri"/>
          <w:color w:val="000000" w:themeColor="text1"/>
          <w:kern w:val="24"/>
          <w:sz w:val="24"/>
          <w:szCs w:val="24"/>
          <w:u w:val="single"/>
          <w:lang w:eastAsia="lv-LV"/>
        </w:rPr>
      </w:pPr>
    </w:p>
    <w:p w14:paraId="3F92FEF2" w14:textId="77777777" w:rsidR="00A87872" w:rsidRPr="004359BF" w:rsidRDefault="00A87872" w:rsidP="00071FA0">
      <w:pPr>
        <w:pStyle w:val="Sarakstarindkopa"/>
        <w:ind w:left="1440"/>
        <w:textAlignment w:val="baseline"/>
        <w:rPr>
          <w:rFonts w:eastAsiaTheme="minorEastAsia" w:hAnsi="Calibri"/>
          <w:color w:val="000000" w:themeColor="text1"/>
          <w:kern w:val="24"/>
          <w:sz w:val="24"/>
          <w:szCs w:val="24"/>
          <w:u w:val="single"/>
          <w:lang w:eastAsia="lv-LV"/>
        </w:rPr>
      </w:pPr>
    </w:p>
    <w:p w14:paraId="2EEF787E" w14:textId="77777777" w:rsidR="007260D6" w:rsidRPr="007260D6" w:rsidRDefault="007260D6" w:rsidP="004359BF">
      <w:pPr>
        <w:pStyle w:val="Sarakstarindkopa"/>
        <w:spacing w:after="0" w:line="216" w:lineRule="auto"/>
        <w:ind w:left="1440"/>
        <w:textAlignment w:val="baseline"/>
        <w:rPr>
          <w:rFonts w:eastAsiaTheme="minorEastAsia" w:hAnsi="Calibri"/>
          <w:color w:val="000000" w:themeColor="text1"/>
          <w:kern w:val="24"/>
          <w:sz w:val="24"/>
          <w:szCs w:val="24"/>
          <w:u w:val="single"/>
          <w:lang w:eastAsia="lv-LV"/>
        </w:rPr>
      </w:pPr>
    </w:p>
    <w:p w14:paraId="690D006B" w14:textId="4D804423" w:rsidR="007260D6" w:rsidRDefault="007260D6" w:rsidP="007260D6">
      <w:pPr>
        <w:spacing w:after="0" w:line="216" w:lineRule="auto"/>
        <w:contextualSpacing/>
        <w:textAlignment w:val="baseline"/>
        <w:rPr>
          <w:rFonts w:eastAsiaTheme="minorEastAsia" w:hAnsi="Calibri"/>
          <w:color w:val="000000" w:themeColor="text1"/>
          <w:kern w:val="24"/>
          <w:sz w:val="24"/>
          <w:szCs w:val="24"/>
          <w:lang w:eastAsia="lv-LV"/>
        </w:rPr>
      </w:pPr>
      <w:r w:rsidRPr="007260D6">
        <w:rPr>
          <w:rFonts w:eastAsiaTheme="minorEastAsia" w:hAnsi="Calibri"/>
          <w:color w:val="000000" w:themeColor="text1"/>
          <w:kern w:val="24"/>
          <w:sz w:val="24"/>
          <w:szCs w:val="24"/>
          <w:lang w:eastAsia="lv-LV"/>
        </w:rPr>
        <w:t> </w:t>
      </w:r>
    </w:p>
    <w:p w14:paraId="13841758" w14:textId="77777777" w:rsidR="007260D6" w:rsidRPr="007260D6" w:rsidRDefault="007260D6" w:rsidP="007260D6">
      <w:pPr>
        <w:spacing w:after="0" w:line="216" w:lineRule="auto"/>
        <w:contextualSpacing/>
        <w:textAlignment w:val="baseline"/>
        <w:rPr>
          <w:rFonts w:ascii="Times New Roman" w:eastAsia="Times New Roman" w:hAnsi="Times New Roman" w:cs="Times New Roman"/>
          <w:sz w:val="24"/>
          <w:szCs w:val="24"/>
          <w:lang w:eastAsia="lv-LV"/>
        </w:rPr>
      </w:pPr>
    </w:p>
    <w:p w14:paraId="52FC1972" w14:textId="77777777" w:rsidR="00E719C4" w:rsidRPr="009C68D3" w:rsidRDefault="00E719C4" w:rsidP="00E719C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3458EB6C" w14:textId="77777777" w:rsidR="00E719C4" w:rsidRPr="009C68D3" w:rsidRDefault="00E719C4" w:rsidP="00E719C4">
      <w:pPr>
        <w:shd w:val="clear" w:color="auto" w:fill="FFFFFF"/>
        <w:spacing w:before="100" w:beforeAutospacing="1" w:after="100" w:afterAutospacing="1" w:line="240" w:lineRule="auto"/>
        <w:ind w:left="1440"/>
        <w:jc w:val="both"/>
        <w:rPr>
          <w:rFonts w:ascii="Arial" w:eastAsia="Times New Roman" w:hAnsi="Arial" w:cs="Arial"/>
          <w:sz w:val="24"/>
          <w:szCs w:val="24"/>
          <w:lang w:eastAsia="lv-LV"/>
        </w:rPr>
      </w:pPr>
    </w:p>
    <w:p w14:paraId="1F92E89E" w14:textId="77777777" w:rsidR="00FF5188" w:rsidRDefault="00FF5188" w:rsidP="00F42A49">
      <w:pPr>
        <w:shd w:val="clear" w:color="auto" w:fill="FFFFFF"/>
        <w:spacing w:before="300" w:after="240" w:line="360" w:lineRule="atLeast"/>
        <w:jc w:val="center"/>
        <w:outlineLvl w:val="1"/>
        <w:rPr>
          <w:rFonts w:ascii="Arial" w:eastAsia="Times New Roman" w:hAnsi="Arial" w:cs="Arial"/>
          <w:b/>
          <w:bCs/>
          <w:caps/>
          <w:color w:val="EF4F0C"/>
          <w:sz w:val="24"/>
          <w:szCs w:val="24"/>
          <w:lang w:eastAsia="lv-LV"/>
        </w:rPr>
      </w:pPr>
    </w:p>
    <w:sectPr w:rsidR="00FF5188" w:rsidSect="00A84716">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Arial Black">
    <w:panose1 w:val="020B0A04020102020204"/>
    <w:charset w:val="BA"/>
    <w:family w:val="swiss"/>
    <w:pitch w:val="variable"/>
    <w:sig w:usb0="A00002AF" w:usb1="400078FB" w:usb2="00000000" w:usb3="00000000" w:csb0="0000009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7EA"/>
    <w:multiLevelType w:val="multilevel"/>
    <w:tmpl w:val="495E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D577A"/>
    <w:multiLevelType w:val="multilevel"/>
    <w:tmpl w:val="6338B8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51071"/>
    <w:multiLevelType w:val="hybridMultilevel"/>
    <w:tmpl w:val="FE30170C"/>
    <w:lvl w:ilvl="0" w:tplc="7F1E148C">
      <w:start w:val="1"/>
      <w:numFmt w:val="bullet"/>
      <w:lvlText w:val="•"/>
      <w:lvlJc w:val="left"/>
      <w:pPr>
        <w:tabs>
          <w:tab w:val="num" w:pos="720"/>
        </w:tabs>
        <w:ind w:left="720" w:hanging="360"/>
      </w:pPr>
      <w:rPr>
        <w:rFonts w:ascii="Arial" w:hAnsi="Arial" w:hint="default"/>
      </w:rPr>
    </w:lvl>
    <w:lvl w:ilvl="1" w:tplc="A7D089B8" w:tentative="1">
      <w:start w:val="1"/>
      <w:numFmt w:val="bullet"/>
      <w:lvlText w:val="•"/>
      <w:lvlJc w:val="left"/>
      <w:pPr>
        <w:tabs>
          <w:tab w:val="num" w:pos="1440"/>
        </w:tabs>
        <w:ind w:left="1440" w:hanging="360"/>
      </w:pPr>
      <w:rPr>
        <w:rFonts w:ascii="Arial" w:hAnsi="Arial" w:hint="default"/>
      </w:rPr>
    </w:lvl>
    <w:lvl w:ilvl="2" w:tplc="DE32B470" w:tentative="1">
      <w:start w:val="1"/>
      <w:numFmt w:val="bullet"/>
      <w:lvlText w:val="•"/>
      <w:lvlJc w:val="left"/>
      <w:pPr>
        <w:tabs>
          <w:tab w:val="num" w:pos="2160"/>
        </w:tabs>
        <w:ind w:left="2160" w:hanging="360"/>
      </w:pPr>
      <w:rPr>
        <w:rFonts w:ascii="Arial" w:hAnsi="Arial" w:hint="default"/>
      </w:rPr>
    </w:lvl>
    <w:lvl w:ilvl="3" w:tplc="E22A0974" w:tentative="1">
      <w:start w:val="1"/>
      <w:numFmt w:val="bullet"/>
      <w:lvlText w:val="•"/>
      <w:lvlJc w:val="left"/>
      <w:pPr>
        <w:tabs>
          <w:tab w:val="num" w:pos="2880"/>
        </w:tabs>
        <w:ind w:left="2880" w:hanging="360"/>
      </w:pPr>
      <w:rPr>
        <w:rFonts w:ascii="Arial" w:hAnsi="Arial" w:hint="default"/>
      </w:rPr>
    </w:lvl>
    <w:lvl w:ilvl="4" w:tplc="0442BEC4" w:tentative="1">
      <w:start w:val="1"/>
      <w:numFmt w:val="bullet"/>
      <w:lvlText w:val="•"/>
      <w:lvlJc w:val="left"/>
      <w:pPr>
        <w:tabs>
          <w:tab w:val="num" w:pos="3600"/>
        </w:tabs>
        <w:ind w:left="3600" w:hanging="360"/>
      </w:pPr>
      <w:rPr>
        <w:rFonts w:ascii="Arial" w:hAnsi="Arial" w:hint="default"/>
      </w:rPr>
    </w:lvl>
    <w:lvl w:ilvl="5" w:tplc="0678A69A" w:tentative="1">
      <w:start w:val="1"/>
      <w:numFmt w:val="bullet"/>
      <w:lvlText w:val="•"/>
      <w:lvlJc w:val="left"/>
      <w:pPr>
        <w:tabs>
          <w:tab w:val="num" w:pos="4320"/>
        </w:tabs>
        <w:ind w:left="4320" w:hanging="360"/>
      </w:pPr>
      <w:rPr>
        <w:rFonts w:ascii="Arial" w:hAnsi="Arial" w:hint="default"/>
      </w:rPr>
    </w:lvl>
    <w:lvl w:ilvl="6" w:tplc="DB8AE350" w:tentative="1">
      <w:start w:val="1"/>
      <w:numFmt w:val="bullet"/>
      <w:lvlText w:val="•"/>
      <w:lvlJc w:val="left"/>
      <w:pPr>
        <w:tabs>
          <w:tab w:val="num" w:pos="5040"/>
        </w:tabs>
        <w:ind w:left="5040" w:hanging="360"/>
      </w:pPr>
      <w:rPr>
        <w:rFonts w:ascii="Arial" w:hAnsi="Arial" w:hint="default"/>
      </w:rPr>
    </w:lvl>
    <w:lvl w:ilvl="7" w:tplc="18167E14" w:tentative="1">
      <w:start w:val="1"/>
      <w:numFmt w:val="bullet"/>
      <w:lvlText w:val="•"/>
      <w:lvlJc w:val="left"/>
      <w:pPr>
        <w:tabs>
          <w:tab w:val="num" w:pos="5760"/>
        </w:tabs>
        <w:ind w:left="5760" w:hanging="360"/>
      </w:pPr>
      <w:rPr>
        <w:rFonts w:ascii="Arial" w:hAnsi="Arial" w:hint="default"/>
      </w:rPr>
    </w:lvl>
    <w:lvl w:ilvl="8" w:tplc="615EE5D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103E29"/>
    <w:multiLevelType w:val="multilevel"/>
    <w:tmpl w:val="EAC2D0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102838"/>
    <w:multiLevelType w:val="hybridMultilevel"/>
    <w:tmpl w:val="726400C2"/>
    <w:lvl w:ilvl="0" w:tplc="8362E10C">
      <w:start w:val="1"/>
      <w:numFmt w:val="bullet"/>
      <w:lvlText w:val="•"/>
      <w:lvlJc w:val="left"/>
      <w:pPr>
        <w:tabs>
          <w:tab w:val="num" w:pos="720"/>
        </w:tabs>
        <w:ind w:left="720" w:hanging="360"/>
      </w:pPr>
      <w:rPr>
        <w:rFonts w:ascii="Arial" w:hAnsi="Arial" w:hint="default"/>
      </w:rPr>
    </w:lvl>
    <w:lvl w:ilvl="1" w:tplc="3F180748" w:tentative="1">
      <w:start w:val="1"/>
      <w:numFmt w:val="bullet"/>
      <w:lvlText w:val="•"/>
      <w:lvlJc w:val="left"/>
      <w:pPr>
        <w:tabs>
          <w:tab w:val="num" w:pos="1440"/>
        </w:tabs>
        <w:ind w:left="1440" w:hanging="360"/>
      </w:pPr>
      <w:rPr>
        <w:rFonts w:ascii="Arial" w:hAnsi="Arial" w:hint="default"/>
      </w:rPr>
    </w:lvl>
    <w:lvl w:ilvl="2" w:tplc="C34A7F3E" w:tentative="1">
      <w:start w:val="1"/>
      <w:numFmt w:val="bullet"/>
      <w:lvlText w:val="•"/>
      <w:lvlJc w:val="left"/>
      <w:pPr>
        <w:tabs>
          <w:tab w:val="num" w:pos="2160"/>
        </w:tabs>
        <w:ind w:left="2160" w:hanging="360"/>
      </w:pPr>
      <w:rPr>
        <w:rFonts w:ascii="Arial" w:hAnsi="Arial" w:hint="default"/>
      </w:rPr>
    </w:lvl>
    <w:lvl w:ilvl="3" w:tplc="E490EF04" w:tentative="1">
      <w:start w:val="1"/>
      <w:numFmt w:val="bullet"/>
      <w:lvlText w:val="•"/>
      <w:lvlJc w:val="left"/>
      <w:pPr>
        <w:tabs>
          <w:tab w:val="num" w:pos="2880"/>
        </w:tabs>
        <w:ind w:left="2880" w:hanging="360"/>
      </w:pPr>
      <w:rPr>
        <w:rFonts w:ascii="Arial" w:hAnsi="Arial" w:hint="default"/>
      </w:rPr>
    </w:lvl>
    <w:lvl w:ilvl="4" w:tplc="FEBACA98" w:tentative="1">
      <w:start w:val="1"/>
      <w:numFmt w:val="bullet"/>
      <w:lvlText w:val="•"/>
      <w:lvlJc w:val="left"/>
      <w:pPr>
        <w:tabs>
          <w:tab w:val="num" w:pos="3600"/>
        </w:tabs>
        <w:ind w:left="3600" w:hanging="360"/>
      </w:pPr>
      <w:rPr>
        <w:rFonts w:ascii="Arial" w:hAnsi="Arial" w:hint="default"/>
      </w:rPr>
    </w:lvl>
    <w:lvl w:ilvl="5" w:tplc="C4F81264" w:tentative="1">
      <w:start w:val="1"/>
      <w:numFmt w:val="bullet"/>
      <w:lvlText w:val="•"/>
      <w:lvlJc w:val="left"/>
      <w:pPr>
        <w:tabs>
          <w:tab w:val="num" w:pos="4320"/>
        </w:tabs>
        <w:ind w:left="4320" w:hanging="360"/>
      </w:pPr>
      <w:rPr>
        <w:rFonts w:ascii="Arial" w:hAnsi="Arial" w:hint="default"/>
      </w:rPr>
    </w:lvl>
    <w:lvl w:ilvl="6" w:tplc="D7322636" w:tentative="1">
      <w:start w:val="1"/>
      <w:numFmt w:val="bullet"/>
      <w:lvlText w:val="•"/>
      <w:lvlJc w:val="left"/>
      <w:pPr>
        <w:tabs>
          <w:tab w:val="num" w:pos="5040"/>
        </w:tabs>
        <w:ind w:left="5040" w:hanging="360"/>
      </w:pPr>
      <w:rPr>
        <w:rFonts w:ascii="Arial" w:hAnsi="Arial" w:hint="default"/>
      </w:rPr>
    </w:lvl>
    <w:lvl w:ilvl="7" w:tplc="4D5AE6D2" w:tentative="1">
      <w:start w:val="1"/>
      <w:numFmt w:val="bullet"/>
      <w:lvlText w:val="•"/>
      <w:lvlJc w:val="left"/>
      <w:pPr>
        <w:tabs>
          <w:tab w:val="num" w:pos="5760"/>
        </w:tabs>
        <w:ind w:left="5760" w:hanging="360"/>
      </w:pPr>
      <w:rPr>
        <w:rFonts w:ascii="Arial" w:hAnsi="Arial" w:hint="default"/>
      </w:rPr>
    </w:lvl>
    <w:lvl w:ilvl="8" w:tplc="8BEE8A0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C30783F"/>
    <w:multiLevelType w:val="multilevel"/>
    <w:tmpl w:val="9E30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031FC5"/>
    <w:multiLevelType w:val="multilevel"/>
    <w:tmpl w:val="1CD0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0D7A37"/>
    <w:multiLevelType w:val="multilevel"/>
    <w:tmpl w:val="BE30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44EEC"/>
    <w:multiLevelType w:val="multilevel"/>
    <w:tmpl w:val="D0E4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533044"/>
    <w:multiLevelType w:val="multilevel"/>
    <w:tmpl w:val="A7D8A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64301E"/>
    <w:multiLevelType w:val="multilevel"/>
    <w:tmpl w:val="430EBC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AC58CC"/>
    <w:multiLevelType w:val="multilevel"/>
    <w:tmpl w:val="B1BE66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25A00"/>
    <w:multiLevelType w:val="multilevel"/>
    <w:tmpl w:val="180A997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DE3FAC"/>
    <w:multiLevelType w:val="multilevel"/>
    <w:tmpl w:val="BF50F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D000E4"/>
    <w:multiLevelType w:val="multilevel"/>
    <w:tmpl w:val="A1B04E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55915"/>
    <w:multiLevelType w:val="multilevel"/>
    <w:tmpl w:val="981AC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762F3"/>
    <w:multiLevelType w:val="multilevel"/>
    <w:tmpl w:val="AC04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9C1675"/>
    <w:multiLevelType w:val="multilevel"/>
    <w:tmpl w:val="73C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1D0C73"/>
    <w:multiLevelType w:val="multilevel"/>
    <w:tmpl w:val="79C61C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FE55FD"/>
    <w:multiLevelType w:val="multilevel"/>
    <w:tmpl w:val="4BD2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04750B"/>
    <w:multiLevelType w:val="multilevel"/>
    <w:tmpl w:val="D7FEB0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C2B66"/>
    <w:multiLevelType w:val="hybridMultilevel"/>
    <w:tmpl w:val="267CE9F4"/>
    <w:lvl w:ilvl="0" w:tplc="C87027E6">
      <w:start w:val="1"/>
      <w:numFmt w:val="bullet"/>
      <w:lvlText w:val="•"/>
      <w:lvlJc w:val="left"/>
      <w:pPr>
        <w:tabs>
          <w:tab w:val="num" w:pos="720"/>
        </w:tabs>
        <w:ind w:left="720" w:hanging="360"/>
      </w:pPr>
      <w:rPr>
        <w:rFonts w:ascii="Arial" w:hAnsi="Arial" w:hint="default"/>
      </w:rPr>
    </w:lvl>
    <w:lvl w:ilvl="1" w:tplc="273C9C00" w:tentative="1">
      <w:start w:val="1"/>
      <w:numFmt w:val="bullet"/>
      <w:lvlText w:val="•"/>
      <w:lvlJc w:val="left"/>
      <w:pPr>
        <w:tabs>
          <w:tab w:val="num" w:pos="1440"/>
        </w:tabs>
        <w:ind w:left="1440" w:hanging="360"/>
      </w:pPr>
      <w:rPr>
        <w:rFonts w:ascii="Arial" w:hAnsi="Arial" w:hint="default"/>
      </w:rPr>
    </w:lvl>
    <w:lvl w:ilvl="2" w:tplc="593229D2" w:tentative="1">
      <w:start w:val="1"/>
      <w:numFmt w:val="bullet"/>
      <w:lvlText w:val="•"/>
      <w:lvlJc w:val="left"/>
      <w:pPr>
        <w:tabs>
          <w:tab w:val="num" w:pos="2160"/>
        </w:tabs>
        <w:ind w:left="2160" w:hanging="360"/>
      </w:pPr>
      <w:rPr>
        <w:rFonts w:ascii="Arial" w:hAnsi="Arial" w:hint="default"/>
      </w:rPr>
    </w:lvl>
    <w:lvl w:ilvl="3" w:tplc="DAF447CC" w:tentative="1">
      <w:start w:val="1"/>
      <w:numFmt w:val="bullet"/>
      <w:lvlText w:val="•"/>
      <w:lvlJc w:val="left"/>
      <w:pPr>
        <w:tabs>
          <w:tab w:val="num" w:pos="2880"/>
        </w:tabs>
        <w:ind w:left="2880" w:hanging="360"/>
      </w:pPr>
      <w:rPr>
        <w:rFonts w:ascii="Arial" w:hAnsi="Arial" w:hint="default"/>
      </w:rPr>
    </w:lvl>
    <w:lvl w:ilvl="4" w:tplc="C0A635DE" w:tentative="1">
      <w:start w:val="1"/>
      <w:numFmt w:val="bullet"/>
      <w:lvlText w:val="•"/>
      <w:lvlJc w:val="left"/>
      <w:pPr>
        <w:tabs>
          <w:tab w:val="num" w:pos="3600"/>
        </w:tabs>
        <w:ind w:left="3600" w:hanging="360"/>
      </w:pPr>
      <w:rPr>
        <w:rFonts w:ascii="Arial" w:hAnsi="Arial" w:hint="default"/>
      </w:rPr>
    </w:lvl>
    <w:lvl w:ilvl="5" w:tplc="E7FA227A" w:tentative="1">
      <w:start w:val="1"/>
      <w:numFmt w:val="bullet"/>
      <w:lvlText w:val="•"/>
      <w:lvlJc w:val="left"/>
      <w:pPr>
        <w:tabs>
          <w:tab w:val="num" w:pos="4320"/>
        </w:tabs>
        <w:ind w:left="4320" w:hanging="360"/>
      </w:pPr>
      <w:rPr>
        <w:rFonts w:ascii="Arial" w:hAnsi="Arial" w:hint="default"/>
      </w:rPr>
    </w:lvl>
    <w:lvl w:ilvl="6" w:tplc="1C6EFF20" w:tentative="1">
      <w:start w:val="1"/>
      <w:numFmt w:val="bullet"/>
      <w:lvlText w:val="•"/>
      <w:lvlJc w:val="left"/>
      <w:pPr>
        <w:tabs>
          <w:tab w:val="num" w:pos="5040"/>
        </w:tabs>
        <w:ind w:left="5040" w:hanging="360"/>
      </w:pPr>
      <w:rPr>
        <w:rFonts w:ascii="Arial" w:hAnsi="Arial" w:hint="default"/>
      </w:rPr>
    </w:lvl>
    <w:lvl w:ilvl="7" w:tplc="F78ECF3A" w:tentative="1">
      <w:start w:val="1"/>
      <w:numFmt w:val="bullet"/>
      <w:lvlText w:val="•"/>
      <w:lvlJc w:val="left"/>
      <w:pPr>
        <w:tabs>
          <w:tab w:val="num" w:pos="5760"/>
        </w:tabs>
        <w:ind w:left="5760" w:hanging="360"/>
      </w:pPr>
      <w:rPr>
        <w:rFonts w:ascii="Arial" w:hAnsi="Arial" w:hint="default"/>
      </w:rPr>
    </w:lvl>
    <w:lvl w:ilvl="8" w:tplc="64EAE62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49601DA"/>
    <w:multiLevelType w:val="hybridMultilevel"/>
    <w:tmpl w:val="45FC51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15"/>
  </w:num>
  <w:num w:numId="4">
    <w:abstractNumId w:val="14"/>
  </w:num>
  <w:num w:numId="5">
    <w:abstractNumId w:val="13"/>
  </w:num>
  <w:num w:numId="6">
    <w:abstractNumId w:val="1"/>
  </w:num>
  <w:num w:numId="7">
    <w:abstractNumId w:val="7"/>
  </w:num>
  <w:num w:numId="8">
    <w:abstractNumId w:val="10"/>
  </w:num>
  <w:num w:numId="9">
    <w:abstractNumId w:val="11"/>
  </w:num>
  <w:num w:numId="10">
    <w:abstractNumId w:val="3"/>
  </w:num>
  <w:num w:numId="11">
    <w:abstractNumId w:val="9"/>
  </w:num>
  <w:num w:numId="12">
    <w:abstractNumId w:val="20"/>
  </w:num>
  <w:num w:numId="13">
    <w:abstractNumId w:val="12"/>
  </w:num>
  <w:num w:numId="14">
    <w:abstractNumId w:val="16"/>
  </w:num>
  <w:num w:numId="15">
    <w:abstractNumId w:val="5"/>
  </w:num>
  <w:num w:numId="16">
    <w:abstractNumId w:val="0"/>
  </w:num>
  <w:num w:numId="17">
    <w:abstractNumId w:val="6"/>
  </w:num>
  <w:num w:numId="18">
    <w:abstractNumId w:val="19"/>
  </w:num>
  <w:num w:numId="19">
    <w:abstractNumId w:val="2"/>
  </w:num>
  <w:num w:numId="20">
    <w:abstractNumId w:val="22"/>
  </w:num>
  <w:num w:numId="21">
    <w:abstractNumId w:val="4"/>
  </w:num>
  <w:num w:numId="22">
    <w:abstractNumId w:val="2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AC"/>
    <w:rsid w:val="000036CA"/>
    <w:rsid w:val="000310A5"/>
    <w:rsid w:val="000532A8"/>
    <w:rsid w:val="00071FA0"/>
    <w:rsid w:val="000A3504"/>
    <w:rsid w:val="000A6C86"/>
    <w:rsid w:val="000C78F9"/>
    <w:rsid w:val="001365D0"/>
    <w:rsid w:val="00185AA3"/>
    <w:rsid w:val="001877A9"/>
    <w:rsid w:val="001C4995"/>
    <w:rsid w:val="00244FB3"/>
    <w:rsid w:val="00245F69"/>
    <w:rsid w:val="00292E03"/>
    <w:rsid w:val="002B34A4"/>
    <w:rsid w:val="002D1448"/>
    <w:rsid w:val="002D275A"/>
    <w:rsid w:val="002E6B2F"/>
    <w:rsid w:val="00376D2E"/>
    <w:rsid w:val="003A51A8"/>
    <w:rsid w:val="003B682C"/>
    <w:rsid w:val="003B76DC"/>
    <w:rsid w:val="003F23DC"/>
    <w:rsid w:val="003F384C"/>
    <w:rsid w:val="00404590"/>
    <w:rsid w:val="00420472"/>
    <w:rsid w:val="004359BF"/>
    <w:rsid w:val="004551F5"/>
    <w:rsid w:val="00460633"/>
    <w:rsid w:val="00486034"/>
    <w:rsid w:val="0049274A"/>
    <w:rsid w:val="00496894"/>
    <w:rsid w:val="004A0415"/>
    <w:rsid w:val="004B5179"/>
    <w:rsid w:val="004B749F"/>
    <w:rsid w:val="004D462D"/>
    <w:rsid w:val="004E21EE"/>
    <w:rsid w:val="00535307"/>
    <w:rsid w:val="00573240"/>
    <w:rsid w:val="00606250"/>
    <w:rsid w:val="0060725D"/>
    <w:rsid w:val="00617FBD"/>
    <w:rsid w:val="0065640B"/>
    <w:rsid w:val="006B32AC"/>
    <w:rsid w:val="006C22E4"/>
    <w:rsid w:val="00725EE0"/>
    <w:rsid w:val="007260D6"/>
    <w:rsid w:val="007543D2"/>
    <w:rsid w:val="00776E7F"/>
    <w:rsid w:val="0079036C"/>
    <w:rsid w:val="007A5629"/>
    <w:rsid w:val="007F0378"/>
    <w:rsid w:val="008222D5"/>
    <w:rsid w:val="0086264B"/>
    <w:rsid w:val="008A7021"/>
    <w:rsid w:val="00906784"/>
    <w:rsid w:val="009278C1"/>
    <w:rsid w:val="0096074A"/>
    <w:rsid w:val="00984D70"/>
    <w:rsid w:val="009968AD"/>
    <w:rsid w:val="009B1155"/>
    <w:rsid w:val="009B31CB"/>
    <w:rsid w:val="009C18CC"/>
    <w:rsid w:val="009C1F75"/>
    <w:rsid w:val="009C68D3"/>
    <w:rsid w:val="009E0E27"/>
    <w:rsid w:val="009E692C"/>
    <w:rsid w:val="00A25A46"/>
    <w:rsid w:val="00A7216D"/>
    <w:rsid w:val="00A84716"/>
    <w:rsid w:val="00A87872"/>
    <w:rsid w:val="00A90228"/>
    <w:rsid w:val="00A90AC6"/>
    <w:rsid w:val="00AC2C6B"/>
    <w:rsid w:val="00AC2F1A"/>
    <w:rsid w:val="00AC5DD8"/>
    <w:rsid w:val="00AE3E17"/>
    <w:rsid w:val="00B067FE"/>
    <w:rsid w:val="00B34ACF"/>
    <w:rsid w:val="00B422F3"/>
    <w:rsid w:val="00B751B5"/>
    <w:rsid w:val="00BB2E0C"/>
    <w:rsid w:val="00BE6344"/>
    <w:rsid w:val="00C25C11"/>
    <w:rsid w:val="00C3551E"/>
    <w:rsid w:val="00C41906"/>
    <w:rsid w:val="00C50928"/>
    <w:rsid w:val="00CA17D0"/>
    <w:rsid w:val="00CC3A15"/>
    <w:rsid w:val="00CD3E2D"/>
    <w:rsid w:val="00D12949"/>
    <w:rsid w:val="00D13200"/>
    <w:rsid w:val="00D444AD"/>
    <w:rsid w:val="00DA5CE1"/>
    <w:rsid w:val="00DA705C"/>
    <w:rsid w:val="00DC263A"/>
    <w:rsid w:val="00DD1659"/>
    <w:rsid w:val="00DD17D4"/>
    <w:rsid w:val="00E10671"/>
    <w:rsid w:val="00E235DD"/>
    <w:rsid w:val="00E24E18"/>
    <w:rsid w:val="00E719C4"/>
    <w:rsid w:val="00E71C10"/>
    <w:rsid w:val="00EB44E3"/>
    <w:rsid w:val="00F07BA5"/>
    <w:rsid w:val="00F42A49"/>
    <w:rsid w:val="00F56068"/>
    <w:rsid w:val="00F66AC4"/>
    <w:rsid w:val="00FA3EC3"/>
    <w:rsid w:val="00FB4DFB"/>
    <w:rsid w:val="00FC3DCC"/>
    <w:rsid w:val="00FD5E15"/>
    <w:rsid w:val="00FF4766"/>
    <w:rsid w:val="00FF5188"/>
    <w:rsid w:val="00FF68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AE73"/>
  <w15:chartTrackingRefBased/>
  <w15:docId w15:val="{65F97F47-0079-4564-892E-D2F6A715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877A9"/>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basedOn w:val="Noklusjumarindkopasfonts"/>
    <w:uiPriority w:val="22"/>
    <w:qFormat/>
    <w:rsid w:val="001877A9"/>
    <w:rPr>
      <w:b/>
      <w:bCs/>
    </w:rPr>
  </w:style>
  <w:style w:type="paragraph" w:styleId="Paraststmeklis">
    <w:name w:val="Normal (Web)"/>
    <w:basedOn w:val="Parasts"/>
    <w:uiPriority w:val="99"/>
    <w:unhideWhenUsed/>
    <w:rsid w:val="001877A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align-justify">
    <w:name w:val="text-align-justify"/>
    <w:basedOn w:val="Parasts"/>
    <w:rsid w:val="001877A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0C78F9"/>
    <w:rPr>
      <w:color w:val="0563C1" w:themeColor="hyperlink"/>
      <w:u w:val="single"/>
    </w:rPr>
  </w:style>
  <w:style w:type="character" w:styleId="Neatrisintapieminana">
    <w:name w:val="Unresolved Mention"/>
    <w:basedOn w:val="Noklusjumarindkopasfonts"/>
    <w:uiPriority w:val="99"/>
    <w:semiHidden/>
    <w:unhideWhenUsed/>
    <w:rsid w:val="000C78F9"/>
    <w:rPr>
      <w:color w:val="605E5C"/>
      <w:shd w:val="clear" w:color="auto" w:fill="E1DFDD"/>
    </w:rPr>
  </w:style>
  <w:style w:type="paragraph" w:styleId="Sarakstarindkopa">
    <w:name w:val="List Paragraph"/>
    <w:basedOn w:val="Parasts"/>
    <w:uiPriority w:val="34"/>
    <w:qFormat/>
    <w:rsid w:val="00AE3E17"/>
    <w:pPr>
      <w:ind w:left="720"/>
      <w:contextualSpacing/>
    </w:pPr>
  </w:style>
  <w:style w:type="table" w:styleId="Reatabula">
    <w:name w:val="Table Grid"/>
    <w:basedOn w:val="Parastatabula"/>
    <w:uiPriority w:val="39"/>
    <w:rsid w:val="00AC2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2780">
      <w:bodyDiv w:val="1"/>
      <w:marLeft w:val="0"/>
      <w:marRight w:val="0"/>
      <w:marTop w:val="0"/>
      <w:marBottom w:val="0"/>
      <w:divBdr>
        <w:top w:val="none" w:sz="0" w:space="0" w:color="auto"/>
        <w:left w:val="none" w:sz="0" w:space="0" w:color="auto"/>
        <w:bottom w:val="none" w:sz="0" w:space="0" w:color="auto"/>
        <w:right w:val="none" w:sz="0" w:space="0" w:color="auto"/>
      </w:divBdr>
      <w:divsChild>
        <w:div w:id="99294913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45461132">
      <w:bodyDiv w:val="1"/>
      <w:marLeft w:val="0"/>
      <w:marRight w:val="0"/>
      <w:marTop w:val="0"/>
      <w:marBottom w:val="0"/>
      <w:divBdr>
        <w:top w:val="none" w:sz="0" w:space="0" w:color="auto"/>
        <w:left w:val="none" w:sz="0" w:space="0" w:color="auto"/>
        <w:bottom w:val="none" w:sz="0" w:space="0" w:color="auto"/>
        <w:right w:val="none" w:sz="0" w:space="0" w:color="auto"/>
      </w:divBdr>
    </w:div>
    <w:div w:id="664820027">
      <w:bodyDiv w:val="1"/>
      <w:marLeft w:val="0"/>
      <w:marRight w:val="0"/>
      <w:marTop w:val="0"/>
      <w:marBottom w:val="0"/>
      <w:divBdr>
        <w:top w:val="none" w:sz="0" w:space="0" w:color="auto"/>
        <w:left w:val="none" w:sz="0" w:space="0" w:color="auto"/>
        <w:bottom w:val="none" w:sz="0" w:space="0" w:color="auto"/>
        <w:right w:val="none" w:sz="0" w:space="0" w:color="auto"/>
      </w:divBdr>
    </w:div>
    <w:div w:id="873152767">
      <w:bodyDiv w:val="1"/>
      <w:marLeft w:val="0"/>
      <w:marRight w:val="0"/>
      <w:marTop w:val="0"/>
      <w:marBottom w:val="0"/>
      <w:divBdr>
        <w:top w:val="none" w:sz="0" w:space="0" w:color="auto"/>
        <w:left w:val="none" w:sz="0" w:space="0" w:color="auto"/>
        <w:bottom w:val="none" w:sz="0" w:space="0" w:color="auto"/>
        <w:right w:val="none" w:sz="0" w:space="0" w:color="auto"/>
      </w:divBdr>
      <w:divsChild>
        <w:div w:id="1570000512">
          <w:marLeft w:val="360"/>
          <w:marRight w:val="0"/>
          <w:marTop w:val="200"/>
          <w:marBottom w:val="0"/>
          <w:divBdr>
            <w:top w:val="none" w:sz="0" w:space="0" w:color="auto"/>
            <w:left w:val="none" w:sz="0" w:space="0" w:color="auto"/>
            <w:bottom w:val="none" w:sz="0" w:space="0" w:color="auto"/>
            <w:right w:val="none" w:sz="0" w:space="0" w:color="auto"/>
          </w:divBdr>
        </w:div>
      </w:divsChild>
    </w:div>
    <w:div w:id="1217202081">
      <w:bodyDiv w:val="1"/>
      <w:marLeft w:val="0"/>
      <w:marRight w:val="0"/>
      <w:marTop w:val="0"/>
      <w:marBottom w:val="0"/>
      <w:divBdr>
        <w:top w:val="none" w:sz="0" w:space="0" w:color="auto"/>
        <w:left w:val="none" w:sz="0" w:space="0" w:color="auto"/>
        <w:bottom w:val="none" w:sz="0" w:space="0" w:color="auto"/>
        <w:right w:val="none" w:sz="0" w:space="0" w:color="auto"/>
      </w:divBdr>
      <w:divsChild>
        <w:div w:id="4050800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71277167">
      <w:bodyDiv w:val="1"/>
      <w:marLeft w:val="0"/>
      <w:marRight w:val="0"/>
      <w:marTop w:val="0"/>
      <w:marBottom w:val="0"/>
      <w:divBdr>
        <w:top w:val="none" w:sz="0" w:space="0" w:color="auto"/>
        <w:left w:val="none" w:sz="0" w:space="0" w:color="auto"/>
        <w:bottom w:val="none" w:sz="0" w:space="0" w:color="auto"/>
        <w:right w:val="none" w:sz="0" w:space="0" w:color="auto"/>
      </w:divBdr>
    </w:div>
    <w:div w:id="1328098297">
      <w:bodyDiv w:val="1"/>
      <w:marLeft w:val="0"/>
      <w:marRight w:val="0"/>
      <w:marTop w:val="0"/>
      <w:marBottom w:val="0"/>
      <w:divBdr>
        <w:top w:val="none" w:sz="0" w:space="0" w:color="auto"/>
        <w:left w:val="none" w:sz="0" w:space="0" w:color="auto"/>
        <w:bottom w:val="none" w:sz="0" w:space="0" w:color="auto"/>
        <w:right w:val="none" w:sz="0" w:space="0" w:color="auto"/>
      </w:divBdr>
      <w:divsChild>
        <w:div w:id="111451693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55783066">
      <w:bodyDiv w:val="1"/>
      <w:marLeft w:val="0"/>
      <w:marRight w:val="0"/>
      <w:marTop w:val="0"/>
      <w:marBottom w:val="0"/>
      <w:divBdr>
        <w:top w:val="none" w:sz="0" w:space="0" w:color="auto"/>
        <w:left w:val="none" w:sz="0" w:space="0" w:color="auto"/>
        <w:bottom w:val="none" w:sz="0" w:space="0" w:color="auto"/>
        <w:right w:val="none" w:sz="0" w:space="0" w:color="auto"/>
      </w:divBdr>
      <w:divsChild>
        <w:div w:id="115849704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519126491">
      <w:bodyDiv w:val="1"/>
      <w:marLeft w:val="0"/>
      <w:marRight w:val="0"/>
      <w:marTop w:val="0"/>
      <w:marBottom w:val="0"/>
      <w:divBdr>
        <w:top w:val="none" w:sz="0" w:space="0" w:color="auto"/>
        <w:left w:val="none" w:sz="0" w:space="0" w:color="auto"/>
        <w:bottom w:val="none" w:sz="0" w:space="0" w:color="auto"/>
        <w:right w:val="none" w:sz="0" w:space="0" w:color="auto"/>
      </w:divBdr>
    </w:div>
    <w:div w:id="1567836880">
      <w:bodyDiv w:val="1"/>
      <w:marLeft w:val="0"/>
      <w:marRight w:val="0"/>
      <w:marTop w:val="0"/>
      <w:marBottom w:val="0"/>
      <w:divBdr>
        <w:top w:val="none" w:sz="0" w:space="0" w:color="auto"/>
        <w:left w:val="none" w:sz="0" w:space="0" w:color="auto"/>
        <w:bottom w:val="none" w:sz="0" w:space="0" w:color="auto"/>
        <w:right w:val="none" w:sz="0" w:space="0" w:color="auto"/>
      </w:divBdr>
      <w:divsChild>
        <w:div w:id="335109392">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660452441">
      <w:bodyDiv w:val="1"/>
      <w:marLeft w:val="0"/>
      <w:marRight w:val="0"/>
      <w:marTop w:val="0"/>
      <w:marBottom w:val="0"/>
      <w:divBdr>
        <w:top w:val="none" w:sz="0" w:space="0" w:color="auto"/>
        <w:left w:val="none" w:sz="0" w:space="0" w:color="auto"/>
        <w:bottom w:val="none" w:sz="0" w:space="0" w:color="auto"/>
        <w:right w:val="none" w:sz="0" w:space="0" w:color="auto"/>
      </w:divBdr>
      <w:divsChild>
        <w:div w:id="72811818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742437015">
      <w:bodyDiv w:val="1"/>
      <w:marLeft w:val="0"/>
      <w:marRight w:val="0"/>
      <w:marTop w:val="0"/>
      <w:marBottom w:val="0"/>
      <w:divBdr>
        <w:top w:val="none" w:sz="0" w:space="0" w:color="auto"/>
        <w:left w:val="none" w:sz="0" w:space="0" w:color="auto"/>
        <w:bottom w:val="none" w:sz="0" w:space="0" w:color="auto"/>
        <w:right w:val="none" w:sz="0" w:space="0" w:color="auto"/>
      </w:divBdr>
      <w:divsChild>
        <w:div w:id="924388042">
          <w:marLeft w:val="360"/>
          <w:marRight w:val="0"/>
          <w:marTop w:val="200"/>
          <w:marBottom w:val="0"/>
          <w:divBdr>
            <w:top w:val="none" w:sz="0" w:space="0" w:color="auto"/>
            <w:left w:val="none" w:sz="0" w:space="0" w:color="auto"/>
            <w:bottom w:val="none" w:sz="0" w:space="0" w:color="auto"/>
            <w:right w:val="none" w:sz="0" w:space="0" w:color="auto"/>
          </w:divBdr>
        </w:div>
      </w:divsChild>
    </w:div>
    <w:div w:id="1762793404">
      <w:bodyDiv w:val="1"/>
      <w:marLeft w:val="0"/>
      <w:marRight w:val="0"/>
      <w:marTop w:val="0"/>
      <w:marBottom w:val="0"/>
      <w:divBdr>
        <w:top w:val="none" w:sz="0" w:space="0" w:color="auto"/>
        <w:left w:val="none" w:sz="0" w:space="0" w:color="auto"/>
        <w:bottom w:val="none" w:sz="0" w:space="0" w:color="auto"/>
        <w:right w:val="none" w:sz="0" w:space="0" w:color="auto"/>
      </w:divBdr>
    </w:div>
    <w:div w:id="1922639239">
      <w:bodyDiv w:val="1"/>
      <w:marLeft w:val="0"/>
      <w:marRight w:val="0"/>
      <w:marTop w:val="0"/>
      <w:marBottom w:val="0"/>
      <w:divBdr>
        <w:top w:val="none" w:sz="0" w:space="0" w:color="auto"/>
        <w:left w:val="none" w:sz="0" w:space="0" w:color="auto"/>
        <w:bottom w:val="none" w:sz="0" w:space="0" w:color="auto"/>
        <w:right w:val="none" w:sz="0" w:space="0" w:color="auto"/>
      </w:divBdr>
      <w:divsChild>
        <w:div w:id="1088967314">
          <w:marLeft w:val="360"/>
          <w:marRight w:val="0"/>
          <w:marTop w:val="200"/>
          <w:marBottom w:val="0"/>
          <w:divBdr>
            <w:top w:val="none" w:sz="0" w:space="0" w:color="auto"/>
            <w:left w:val="none" w:sz="0" w:space="0" w:color="auto"/>
            <w:bottom w:val="none" w:sz="0" w:space="0" w:color="auto"/>
            <w:right w:val="none" w:sz="0" w:space="0" w:color="auto"/>
          </w:divBdr>
        </w:div>
        <w:div w:id="1151629919">
          <w:marLeft w:val="360"/>
          <w:marRight w:val="0"/>
          <w:marTop w:val="200"/>
          <w:marBottom w:val="0"/>
          <w:divBdr>
            <w:top w:val="none" w:sz="0" w:space="0" w:color="auto"/>
            <w:left w:val="none" w:sz="0" w:space="0" w:color="auto"/>
            <w:bottom w:val="none" w:sz="0" w:space="0" w:color="auto"/>
            <w:right w:val="none" w:sz="0" w:space="0" w:color="auto"/>
          </w:divBdr>
        </w:div>
        <w:div w:id="918371818">
          <w:marLeft w:val="360"/>
          <w:marRight w:val="0"/>
          <w:marTop w:val="200"/>
          <w:marBottom w:val="0"/>
          <w:divBdr>
            <w:top w:val="none" w:sz="0" w:space="0" w:color="auto"/>
            <w:left w:val="none" w:sz="0" w:space="0" w:color="auto"/>
            <w:bottom w:val="none" w:sz="0" w:space="0" w:color="auto"/>
            <w:right w:val="none" w:sz="0" w:space="0" w:color="auto"/>
          </w:divBdr>
        </w:div>
        <w:div w:id="73866868">
          <w:marLeft w:val="360"/>
          <w:marRight w:val="0"/>
          <w:marTop w:val="200"/>
          <w:marBottom w:val="0"/>
          <w:divBdr>
            <w:top w:val="none" w:sz="0" w:space="0" w:color="auto"/>
            <w:left w:val="none" w:sz="0" w:space="0" w:color="auto"/>
            <w:bottom w:val="none" w:sz="0" w:space="0" w:color="auto"/>
            <w:right w:val="none" w:sz="0" w:space="0" w:color="auto"/>
          </w:divBdr>
        </w:div>
        <w:div w:id="997540833">
          <w:marLeft w:val="360"/>
          <w:marRight w:val="0"/>
          <w:marTop w:val="200"/>
          <w:marBottom w:val="0"/>
          <w:divBdr>
            <w:top w:val="none" w:sz="0" w:space="0" w:color="auto"/>
            <w:left w:val="none" w:sz="0" w:space="0" w:color="auto"/>
            <w:bottom w:val="none" w:sz="0" w:space="0" w:color="auto"/>
            <w:right w:val="none" w:sz="0" w:space="0" w:color="auto"/>
          </w:divBdr>
        </w:div>
        <w:div w:id="1455441944">
          <w:marLeft w:val="360"/>
          <w:marRight w:val="0"/>
          <w:marTop w:val="200"/>
          <w:marBottom w:val="0"/>
          <w:divBdr>
            <w:top w:val="none" w:sz="0" w:space="0" w:color="auto"/>
            <w:left w:val="none" w:sz="0" w:space="0" w:color="auto"/>
            <w:bottom w:val="none" w:sz="0" w:space="0" w:color="auto"/>
            <w:right w:val="none" w:sz="0" w:space="0" w:color="auto"/>
          </w:divBdr>
        </w:div>
        <w:div w:id="829515703">
          <w:marLeft w:val="360"/>
          <w:marRight w:val="0"/>
          <w:marTop w:val="200"/>
          <w:marBottom w:val="0"/>
          <w:divBdr>
            <w:top w:val="none" w:sz="0" w:space="0" w:color="auto"/>
            <w:left w:val="none" w:sz="0" w:space="0" w:color="auto"/>
            <w:bottom w:val="none" w:sz="0" w:space="0" w:color="auto"/>
            <w:right w:val="none" w:sz="0" w:space="0" w:color="auto"/>
          </w:divBdr>
        </w:div>
      </w:divsChild>
    </w:div>
    <w:div w:id="211801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fontTable" Target="fontTable.xml"/><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pn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hyperlink" Target="https://www.delfi.lv/majadarzs/aktuali/kas-jazina-veicot-telpaugu-profilaksi.d?id=38994253" TargetMode="External"/><Relationship Id="rId16" Type="http://schemas.openxmlformats.org/officeDocument/2006/relationships/image" Target="media/image12.jpe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png"/><Relationship Id="rId5" Type="http://schemas.openxmlformats.org/officeDocument/2006/relationships/image" Target="media/image1.jpeg"/><Relationship Id="rId90" Type="http://schemas.openxmlformats.org/officeDocument/2006/relationships/image" Target="media/image86.jpeg"/><Relationship Id="rId95" Type="http://schemas.openxmlformats.org/officeDocument/2006/relationships/image" Target="media/image91.jpeg"/><Relationship Id="rId22" Type="http://schemas.openxmlformats.org/officeDocument/2006/relationships/image" Target="media/image18.jpeg"/><Relationship Id="rId27" Type="http://schemas.openxmlformats.org/officeDocument/2006/relationships/image" Target="media/image23.jpeg"/><Relationship Id="rId43" Type="http://schemas.openxmlformats.org/officeDocument/2006/relationships/image" Target="media/image39.jpeg"/><Relationship Id="rId48" Type="http://schemas.openxmlformats.org/officeDocument/2006/relationships/image" Target="media/image44.jpe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hyperlink" Target="https://www.delfi.lv/majadarzs/telpaugi/zalas-briesmas-uz-palodzes.d?id=43180984" TargetMode="External"/><Relationship Id="rId118" Type="http://schemas.openxmlformats.org/officeDocument/2006/relationships/theme" Target="theme/theme1.xml"/><Relationship Id="rId80" Type="http://schemas.openxmlformats.org/officeDocument/2006/relationships/image" Target="media/image76.jpeg"/><Relationship Id="rId85" Type="http://schemas.openxmlformats.org/officeDocument/2006/relationships/image" Target="media/image81.jpeg"/><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9.jpeg"/><Relationship Id="rId38" Type="http://schemas.openxmlformats.org/officeDocument/2006/relationships/image" Target="media/image34.jpe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54" Type="http://schemas.openxmlformats.org/officeDocument/2006/relationships/image" Target="media/image50.jpeg"/><Relationship Id="rId70" Type="http://schemas.openxmlformats.org/officeDocument/2006/relationships/image" Target="media/image66.jpeg"/><Relationship Id="rId75" Type="http://schemas.openxmlformats.org/officeDocument/2006/relationships/image" Target="media/image71.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image" Target="media/image19.jpeg"/><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hyperlink" Target="https://www.ltpc.lv/Pu&#311;kop&#299;ba" TargetMode="External"/><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pn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pn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pn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pn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png"/><Relationship Id="rId87" Type="http://schemas.openxmlformats.org/officeDocument/2006/relationships/image" Target="media/image83.jpeg"/><Relationship Id="rId110" Type="http://schemas.openxmlformats.org/officeDocument/2006/relationships/hyperlink" Target="https://www.delfi.lv/majadarzs/telpaugi/muzzalas-istabas-papardes-jeb-nefrolepes-ka-tas-pareizi-audzet.d?id=46850429" TargetMode="External"/><Relationship Id="rId115" Type="http://schemas.openxmlformats.org/officeDocument/2006/relationships/hyperlink" Target="https://www.ltpc.lv/Dz&#299;v&#299;bas" TargetMode="External"/><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pn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25" Type="http://schemas.openxmlformats.org/officeDocument/2006/relationships/image" Target="media/image21.gif"/><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hyperlink" Target="https://www.ltpc.lv/Telpaugi" TargetMode="External"/><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pn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hyperlink" Target="http://raksti.daba.lv/referaati/2002/OOlhovaja/Telpaugi.htm" TargetMode="External"/><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10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68</Pages>
  <Words>24197</Words>
  <Characters>13793</Characters>
  <Application>Microsoft Office Word</Application>
  <DocSecurity>0</DocSecurity>
  <Lines>114</Lines>
  <Paragraphs>75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AVOTIŅA</dc:creator>
  <cp:keywords/>
  <dc:description/>
  <cp:lastModifiedBy>Dina AVOTIŅA</cp:lastModifiedBy>
  <cp:revision>123</cp:revision>
  <dcterms:created xsi:type="dcterms:W3CDTF">2021-05-13T09:28:00Z</dcterms:created>
  <dcterms:modified xsi:type="dcterms:W3CDTF">2021-05-13T14:28:00Z</dcterms:modified>
</cp:coreProperties>
</file>